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94" w:rsidRPr="00BF282D" w:rsidRDefault="00F46094" w:rsidP="00BF282D">
      <w:pPr>
        <w:ind w:left="241" w:hangingChars="100" w:hanging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黒部</w:t>
      </w:r>
      <w:r w:rsidR="00B529C6"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</w:t>
      </w:r>
      <w:r w:rsidR="00773460">
        <w:rPr>
          <w:rFonts w:ascii="HG丸ｺﾞｼｯｸM-PRO" w:eastAsia="HG丸ｺﾞｼｯｸM-PRO" w:hAnsi="HG丸ｺﾞｼｯｸM-PRO" w:hint="eastAsia"/>
          <w:b/>
          <w:sz w:val="24"/>
          <w:szCs w:val="24"/>
        </w:rPr>
        <w:t>総合</w:t>
      </w:r>
      <w:r w:rsidR="00F20B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振興計画審議会</w:t>
      </w:r>
      <w:r w:rsidR="00A53F22"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公募</w:t>
      </w: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委員</w:t>
      </w:r>
      <w:r w:rsidR="00F20B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募集要領</w:t>
      </w:r>
    </w:p>
    <w:p w:rsidR="00DB59A3" w:rsidRDefault="00DB59A3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46094" w:rsidRPr="00BF282D" w:rsidRDefault="003D2ACC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趣　旨</w:t>
      </w:r>
    </w:p>
    <w:p w:rsidR="003D2ACC" w:rsidRPr="003D2ACC" w:rsidRDefault="00F20BA0" w:rsidP="003D2AC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D2ACC" w:rsidRPr="003D2ACC">
        <w:rPr>
          <w:rFonts w:hint="eastAsia"/>
          <w:sz w:val="24"/>
          <w:szCs w:val="24"/>
        </w:rPr>
        <w:t>黒部市</w:t>
      </w:r>
      <w:r>
        <w:rPr>
          <w:rFonts w:hint="eastAsia"/>
          <w:sz w:val="24"/>
          <w:szCs w:val="24"/>
        </w:rPr>
        <w:t>総合振興計画審議会</w:t>
      </w:r>
      <w:r w:rsidR="003D2ACC" w:rsidRPr="003D2ACC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市内の各種団体からの推薦者や有識者をもって構</w:t>
      </w:r>
      <w:r w:rsidR="00A44979">
        <w:rPr>
          <w:rFonts w:hint="eastAsia"/>
          <w:sz w:val="24"/>
          <w:szCs w:val="24"/>
        </w:rPr>
        <w:t>成し、行政運営の指針となる「総合振興計画」の策定に関し、調査・検討・協議する</w:t>
      </w:r>
      <w:r>
        <w:rPr>
          <w:rFonts w:hint="eastAsia"/>
          <w:sz w:val="24"/>
          <w:szCs w:val="24"/>
        </w:rPr>
        <w:t>ために設置される組織です。</w:t>
      </w:r>
    </w:p>
    <w:p w:rsidR="003D2ACC" w:rsidRDefault="003D2ACC" w:rsidP="003D2ACC">
      <w:pPr>
        <w:ind w:left="480" w:hangingChars="200" w:hanging="480"/>
        <w:rPr>
          <w:sz w:val="24"/>
          <w:szCs w:val="24"/>
        </w:rPr>
      </w:pPr>
      <w:r w:rsidRPr="003D2A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20BA0">
        <w:rPr>
          <w:rFonts w:hint="eastAsia"/>
          <w:sz w:val="24"/>
          <w:szCs w:val="24"/>
        </w:rPr>
        <w:t>この度、</w:t>
      </w:r>
      <w:r w:rsidR="00A44979">
        <w:rPr>
          <w:rFonts w:hint="eastAsia"/>
          <w:sz w:val="24"/>
          <w:szCs w:val="24"/>
        </w:rPr>
        <w:t>第２次黒部市総合振興計画を策定するにあたり、</w:t>
      </w:r>
      <w:r w:rsidR="00F20BA0">
        <w:rPr>
          <w:rFonts w:hint="eastAsia"/>
          <w:sz w:val="24"/>
          <w:szCs w:val="24"/>
        </w:rPr>
        <w:t>市民の皆さまから幅広い意見をお聞きするため当審議会</w:t>
      </w:r>
      <w:r w:rsidRPr="003D2ACC">
        <w:rPr>
          <w:rFonts w:hint="eastAsia"/>
          <w:sz w:val="24"/>
          <w:szCs w:val="24"/>
        </w:rPr>
        <w:t>の委員を募集します。</w:t>
      </w:r>
    </w:p>
    <w:p w:rsidR="00F46094" w:rsidRPr="00BF282D" w:rsidRDefault="00F46094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募集人員</w:t>
      </w:r>
    </w:p>
    <w:p w:rsidR="00F46094" w:rsidRDefault="00F20BA0" w:rsidP="004F7C6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公募による委員は６</w:t>
      </w:r>
      <w:r w:rsidR="00F46094">
        <w:rPr>
          <w:rFonts w:hint="eastAsia"/>
          <w:sz w:val="24"/>
          <w:szCs w:val="24"/>
        </w:rPr>
        <w:t>名</w:t>
      </w:r>
      <w:r w:rsidR="00A44979">
        <w:rPr>
          <w:rFonts w:hint="eastAsia"/>
          <w:sz w:val="24"/>
          <w:szCs w:val="24"/>
        </w:rPr>
        <w:t>程度</w:t>
      </w:r>
      <w:r w:rsidR="00F46094">
        <w:rPr>
          <w:rFonts w:hint="eastAsia"/>
          <w:sz w:val="24"/>
          <w:szCs w:val="24"/>
        </w:rPr>
        <w:t>とする。</w:t>
      </w:r>
    </w:p>
    <w:p w:rsidR="00F46094" w:rsidRPr="00BF282D" w:rsidRDefault="00F46094" w:rsidP="00BF282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所掌事務</w:t>
      </w:r>
    </w:p>
    <w:p w:rsidR="00F46094" w:rsidRDefault="00F46094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20BA0">
        <w:rPr>
          <w:rFonts w:hint="eastAsia"/>
          <w:sz w:val="24"/>
          <w:szCs w:val="24"/>
        </w:rPr>
        <w:t>審議</w:t>
      </w:r>
      <w:r w:rsidR="00611AED">
        <w:rPr>
          <w:rFonts w:hint="eastAsia"/>
          <w:sz w:val="24"/>
          <w:szCs w:val="24"/>
        </w:rPr>
        <w:t>会</w:t>
      </w:r>
      <w:r w:rsidR="001B0C73">
        <w:rPr>
          <w:rFonts w:hint="eastAsia"/>
          <w:sz w:val="24"/>
          <w:szCs w:val="24"/>
        </w:rPr>
        <w:t>に出席し、</w:t>
      </w:r>
      <w:r w:rsidR="00A44979">
        <w:rPr>
          <w:rFonts w:hint="eastAsia"/>
          <w:sz w:val="24"/>
          <w:szCs w:val="24"/>
        </w:rPr>
        <w:t>第２次</w:t>
      </w:r>
      <w:r w:rsidR="00F20BA0">
        <w:rPr>
          <w:rFonts w:hint="eastAsia"/>
          <w:sz w:val="24"/>
          <w:szCs w:val="24"/>
        </w:rPr>
        <w:t>黒部市総合振興計画</w:t>
      </w:r>
      <w:r w:rsidR="00A44979">
        <w:rPr>
          <w:rFonts w:hint="eastAsia"/>
          <w:sz w:val="24"/>
          <w:szCs w:val="24"/>
        </w:rPr>
        <w:t>の内容</w:t>
      </w:r>
      <w:r w:rsidR="00F20BA0">
        <w:rPr>
          <w:rFonts w:hint="eastAsia"/>
          <w:sz w:val="24"/>
          <w:szCs w:val="24"/>
        </w:rPr>
        <w:t>について調査・</w:t>
      </w:r>
      <w:r w:rsidR="00A44979">
        <w:rPr>
          <w:rFonts w:hint="eastAsia"/>
          <w:sz w:val="24"/>
          <w:szCs w:val="24"/>
        </w:rPr>
        <w:t>検討・協議する</w:t>
      </w:r>
      <w:r w:rsidR="00F20BA0">
        <w:rPr>
          <w:rFonts w:hint="eastAsia"/>
          <w:sz w:val="24"/>
          <w:szCs w:val="24"/>
        </w:rPr>
        <w:t>。</w:t>
      </w:r>
    </w:p>
    <w:p w:rsidR="00F46094" w:rsidRPr="00BF282D" w:rsidRDefault="00773460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任　　期</w:t>
      </w:r>
    </w:p>
    <w:p w:rsidR="00F46094" w:rsidRPr="00BF67AE" w:rsidRDefault="00F46094" w:rsidP="0077346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73460" w:rsidRPr="00BF67AE">
        <w:rPr>
          <w:rFonts w:asciiTheme="minorEastAsia" w:hAnsiTheme="minorEastAsia" w:hint="eastAsia"/>
          <w:sz w:val="24"/>
          <w:szCs w:val="24"/>
        </w:rPr>
        <w:t>計画の最終答申まで（平成</w:t>
      </w:r>
      <w:r w:rsidR="00F20BA0">
        <w:rPr>
          <w:rFonts w:asciiTheme="minorEastAsia" w:hAnsiTheme="minorEastAsia" w:hint="eastAsia"/>
          <w:sz w:val="24"/>
          <w:szCs w:val="24"/>
        </w:rPr>
        <w:t>29</w:t>
      </w:r>
      <w:r w:rsidR="00773460" w:rsidRPr="00BF67AE">
        <w:rPr>
          <w:rFonts w:asciiTheme="minorEastAsia" w:hAnsiTheme="minorEastAsia" w:hint="eastAsia"/>
          <w:sz w:val="24"/>
          <w:szCs w:val="24"/>
        </w:rPr>
        <w:t>年11月予定）</w:t>
      </w:r>
    </w:p>
    <w:p w:rsidR="004444E3" w:rsidRPr="00BF282D" w:rsidRDefault="008B3FB6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　審議会</w:t>
      </w:r>
      <w:r w:rsidR="004444E3"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開催回数</w:t>
      </w:r>
    </w:p>
    <w:p w:rsidR="004444E3" w:rsidRPr="00BF67AE" w:rsidRDefault="004444E3" w:rsidP="00F4609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BF67AE">
        <w:rPr>
          <w:rFonts w:asciiTheme="minorEastAsia" w:hAnsiTheme="minorEastAsia" w:hint="eastAsia"/>
          <w:sz w:val="24"/>
          <w:szCs w:val="24"/>
        </w:rPr>
        <w:t>平成</w:t>
      </w:r>
      <w:r w:rsidR="00F20BA0">
        <w:rPr>
          <w:rFonts w:asciiTheme="minorEastAsia" w:hAnsiTheme="minorEastAsia" w:hint="eastAsia"/>
          <w:sz w:val="24"/>
          <w:szCs w:val="24"/>
        </w:rPr>
        <w:t>28</w:t>
      </w:r>
      <w:r w:rsidR="008B3FB6">
        <w:rPr>
          <w:rFonts w:asciiTheme="minorEastAsia" w:hAnsiTheme="minorEastAsia" w:hint="eastAsia"/>
          <w:sz w:val="24"/>
          <w:szCs w:val="24"/>
        </w:rPr>
        <w:t>年９</w:t>
      </w:r>
      <w:r w:rsidRPr="00BF67AE">
        <w:rPr>
          <w:rFonts w:asciiTheme="minorEastAsia" w:hAnsiTheme="minorEastAsia" w:hint="eastAsia"/>
          <w:sz w:val="24"/>
          <w:szCs w:val="24"/>
        </w:rPr>
        <w:t>月から</w:t>
      </w:r>
      <w:r w:rsidR="00773460" w:rsidRPr="00BF67AE">
        <w:rPr>
          <w:rFonts w:asciiTheme="minorEastAsia" w:hAnsiTheme="minorEastAsia" w:hint="eastAsia"/>
          <w:sz w:val="24"/>
          <w:szCs w:val="24"/>
        </w:rPr>
        <w:t>平成</w:t>
      </w:r>
      <w:r w:rsidR="00F20BA0">
        <w:rPr>
          <w:rFonts w:asciiTheme="minorEastAsia" w:hAnsiTheme="minorEastAsia" w:hint="eastAsia"/>
          <w:sz w:val="24"/>
          <w:szCs w:val="24"/>
        </w:rPr>
        <w:t>29</w:t>
      </w:r>
      <w:r w:rsidR="00773460" w:rsidRPr="00BF67AE">
        <w:rPr>
          <w:rFonts w:asciiTheme="minorEastAsia" w:hAnsiTheme="minorEastAsia" w:hint="eastAsia"/>
          <w:sz w:val="24"/>
          <w:szCs w:val="24"/>
        </w:rPr>
        <w:t>年11月までの間で</w:t>
      </w:r>
      <w:r w:rsidR="008B3FB6">
        <w:rPr>
          <w:rFonts w:asciiTheme="minorEastAsia" w:hAnsiTheme="minorEastAsia" w:hint="eastAsia"/>
          <w:sz w:val="24"/>
          <w:szCs w:val="24"/>
        </w:rPr>
        <w:t>、全体会５</w:t>
      </w:r>
      <w:r w:rsidR="00773460" w:rsidRPr="00BF67AE">
        <w:rPr>
          <w:rFonts w:asciiTheme="minorEastAsia" w:hAnsiTheme="minorEastAsia" w:hint="eastAsia"/>
          <w:sz w:val="24"/>
          <w:szCs w:val="24"/>
        </w:rPr>
        <w:t>回</w:t>
      </w:r>
      <w:r w:rsidR="008B3FB6">
        <w:rPr>
          <w:rFonts w:asciiTheme="minorEastAsia" w:hAnsiTheme="minorEastAsia" w:hint="eastAsia"/>
          <w:sz w:val="24"/>
          <w:szCs w:val="24"/>
        </w:rPr>
        <w:t>、部会５回を予定。</w:t>
      </w:r>
    </w:p>
    <w:p w:rsidR="004444E3" w:rsidRPr="00BF282D" w:rsidRDefault="004444E3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　報</w:t>
      </w:r>
      <w:r w:rsid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酬</w:t>
      </w:r>
    </w:p>
    <w:p w:rsidR="004444E3" w:rsidRDefault="00A44979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会議</w:t>
      </w:r>
      <w:r w:rsidR="004444E3">
        <w:rPr>
          <w:rFonts w:hint="eastAsia"/>
          <w:sz w:val="24"/>
          <w:szCs w:val="24"/>
        </w:rPr>
        <w:t>の出席者には、日額</w:t>
      </w:r>
      <w:r w:rsidR="004444E3" w:rsidRPr="00BF282D">
        <w:rPr>
          <w:rFonts w:asciiTheme="minorEastAsia" w:hAnsiTheme="minorEastAsia" w:hint="eastAsia"/>
          <w:kern w:val="0"/>
          <w:sz w:val="24"/>
          <w:szCs w:val="24"/>
          <w:fitText w:val="600" w:id="617243648"/>
        </w:rPr>
        <w:t>7,000</w:t>
      </w:r>
      <w:r w:rsidR="004444E3">
        <w:rPr>
          <w:rFonts w:hint="eastAsia"/>
          <w:sz w:val="24"/>
          <w:szCs w:val="24"/>
        </w:rPr>
        <w:t>円を支払いする。</w:t>
      </w:r>
    </w:p>
    <w:p w:rsidR="004444E3" w:rsidRDefault="004444E3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　応募資格</w:t>
      </w:r>
    </w:p>
    <w:p w:rsidR="00773460" w:rsidRPr="00773460" w:rsidRDefault="00773460" w:rsidP="00BF282D">
      <w:pPr>
        <w:ind w:left="482" w:hangingChars="200" w:hanging="482"/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773460">
        <w:rPr>
          <w:rFonts w:asciiTheme="minorEastAsia" w:hAnsiTheme="minorEastAsia" w:hint="eastAsia"/>
          <w:sz w:val="24"/>
          <w:szCs w:val="24"/>
        </w:rPr>
        <w:t xml:space="preserve">　次の①～③のいずれの要件にも該当する方</w:t>
      </w:r>
    </w:p>
    <w:p w:rsidR="004444E3" w:rsidRPr="00773460" w:rsidRDefault="00773460" w:rsidP="00773460">
      <w:pPr>
        <w:ind w:leftChars="456" w:left="1198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4444E3" w:rsidRPr="00773460">
        <w:rPr>
          <w:rFonts w:asciiTheme="minorEastAsia" w:hAnsiTheme="minorEastAsia" w:hint="eastAsia"/>
          <w:sz w:val="24"/>
          <w:szCs w:val="24"/>
        </w:rPr>
        <w:t>黒部市内に住所を有する</w:t>
      </w:r>
      <w:r>
        <w:rPr>
          <w:rFonts w:asciiTheme="minorEastAsia" w:hAnsiTheme="minorEastAsia" w:hint="eastAsia"/>
          <w:sz w:val="24"/>
          <w:szCs w:val="24"/>
        </w:rPr>
        <w:t>方又は市内事業所に勤務する方で</w:t>
      </w:r>
      <w:r w:rsidR="004444E3" w:rsidRPr="00773460">
        <w:rPr>
          <w:rFonts w:asciiTheme="minorEastAsia" w:hAnsiTheme="minorEastAsia" w:hint="eastAsia"/>
          <w:sz w:val="24"/>
          <w:szCs w:val="24"/>
        </w:rPr>
        <w:t>満</w:t>
      </w:r>
      <w:r w:rsidR="00611AED">
        <w:rPr>
          <w:rFonts w:asciiTheme="minorEastAsia" w:hAnsiTheme="minorEastAsia" w:hint="eastAsia"/>
          <w:kern w:val="0"/>
          <w:sz w:val="24"/>
          <w:szCs w:val="24"/>
        </w:rPr>
        <w:t>20</w:t>
      </w:r>
      <w:r w:rsidR="004444E3" w:rsidRPr="00773460">
        <w:rPr>
          <w:rFonts w:asciiTheme="minorEastAsia" w:hAnsiTheme="minorEastAsia" w:hint="eastAsia"/>
          <w:sz w:val="24"/>
          <w:szCs w:val="24"/>
        </w:rPr>
        <w:t>歳以上（平成</w:t>
      </w:r>
      <w:r w:rsidR="008B3FB6">
        <w:rPr>
          <w:rFonts w:asciiTheme="minorEastAsia" w:hAnsiTheme="minorEastAsia" w:hint="eastAsia"/>
          <w:kern w:val="0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年４</w:t>
      </w:r>
      <w:r w:rsidR="004444E3" w:rsidRPr="00773460">
        <w:rPr>
          <w:rFonts w:asciiTheme="minorEastAsia" w:hAnsiTheme="minorEastAsia" w:hint="eastAsia"/>
          <w:sz w:val="24"/>
          <w:szCs w:val="24"/>
        </w:rPr>
        <w:t>月</w:t>
      </w:r>
      <w:r w:rsidR="004444E3" w:rsidRPr="00773460">
        <w:rPr>
          <w:rFonts w:hint="eastAsia"/>
          <w:sz w:val="24"/>
          <w:szCs w:val="24"/>
        </w:rPr>
        <w:t>１日現在）の方。</w:t>
      </w:r>
    </w:p>
    <w:p w:rsidR="004444E3" w:rsidRDefault="00773460" w:rsidP="0077346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②平日の日中に開催する会議に出席できる方</w:t>
      </w:r>
    </w:p>
    <w:p w:rsidR="00773460" w:rsidRPr="00773460" w:rsidRDefault="00773460" w:rsidP="00773460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③市が設置する他の審議会等の</w:t>
      </w:r>
      <w:r w:rsidR="001B0C73">
        <w:rPr>
          <w:rFonts w:hint="eastAsia"/>
          <w:sz w:val="24"/>
          <w:szCs w:val="24"/>
        </w:rPr>
        <w:t>公募による</w:t>
      </w:r>
      <w:r>
        <w:rPr>
          <w:rFonts w:hint="eastAsia"/>
          <w:sz w:val="24"/>
          <w:szCs w:val="24"/>
        </w:rPr>
        <w:t>委員でない方</w:t>
      </w:r>
    </w:p>
    <w:p w:rsidR="004444E3" w:rsidRPr="00BF282D" w:rsidRDefault="004444E3" w:rsidP="004444E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　応募方法</w:t>
      </w:r>
    </w:p>
    <w:p w:rsidR="004444E3" w:rsidRDefault="004444E3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B3FB6">
        <w:rPr>
          <w:rFonts w:hint="eastAsia"/>
          <w:sz w:val="24"/>
          <w:szCs w:val="24"/>
        </w:rPr>
        <w:t>黒部市総合振興計画審議会委員</w:t>
      </w:r>
      <w:r>
        <w:rPr>
          <w:rFonts w:hint="eastAsia"/>
          <w:sz w:val="24"/>
          <w:szCs w:val="24"/>
        </w:rPr>
        <w:t>応募申込書</w:t>
      </w:r>
      <w:r w:rsidR="00C57B38">
        <w:rPr>
          <w:rFonts w:hint="eastAsia"/>
          <w:sz w:val="24"/>
          <w:szCs w:val="24"/>
        </w:rPr>
        <w:t>及びレポート（テーマ「黒部市がこれから取り組むべきこと</w:t>
      </w:r>
      <w:r w:rsidR="00F4471B" w:rsidRPr="00F4471B">
        <w:rPr>
          <w:rFonts w:hint="eastAsia"/>
          <w:sz w:val="24"/>
          <w:szCs w:val="24"/>
        </w:rPr>
        <w:t>（</w:t>
      </w:r>
      <w:r w:rsidR="00F4471B" w:rsidRPr="00F4471B">
        <w:rPr>
          <w:rFonts w:asciiTheme="minorEastAsia" w:hAnsiTheme="minorEastAsia" w:hint="eastAsia"/>
          <w:sz w:val="24"/>
          <w:szCs w:val="24"/>
        </w:rPr>
        <w:t>800字程</w:t>
      </w:r>
      <w:r w:rsidR="00F4471B" w:rsidRPr="00F4471B">
        <w:rPr>
          <w:rFonts w:hint="eastAsia"/>
          <w:sz w:val="24"/>
          <w:szCs w:val="24"/>
        </w:rPr>
        <w:t>度）</w:t>
      </w:r>
      <w:r w:rsidR="00BF67AE">
        <w:rPr>
          <w:rFonts w:hint="eastAsia"/>
          <w:sz w:val="24"/>
          <w:szCs w:val="24"/>
        </w:rPr>
        <w:t>」）</w:t>
      </w:r>
      <w:r>
        <w:rPr>
          <w:rFonts w:hint="eastAsia"/>
          <w:sz w:val="24"/>
          <w:szCs w:val="24"/>
        </w:rPr>
        <w:t>を下記まで提出する。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（直接持参、ファックス、Ｅメール、郵送いずれでも可）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　募集期限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平成</w:t>
      </w:r>
      <w:r w:rsidR="008B3FB6">
        <w:rPr>
          <w:rFonts w:asciiTheme="minorEastAsia" w:hAnsiTheme="minorEastAsia" w:hint="eastAsia"/>
          <w:kern w:val="0"/>
          <w:sz w:val="24"/>
          <w:szCs w:val="24"/>
        </w:rPr>
        <w:t>28</w:t>
      </w:r>
      <w:r w:rsidR="008B3FB6">
        <w:rPr>
          <w:rFonts w:hint="eastAsia"/>
          <w:sz w:val="24"/>
          <w:szCs w:val="24"/>
        </w:rPr>
        <w:t>年７</w:t>
      </w:r>
      <w:r>
        <w:rPr>
          <w:rFonts w:hint="eastAsia"/>
          <w:sz w:val="24"/>
          <w:szCs w:val="24"/>
        </w:rPr>
        <w:t>月</w:t>
      </w:r>
      <w:r w:rsidR="008B3FB6">
        <w:rPr>
          <w:rFonts w:asciiTheme="minorEastAsia" w:hAnsiTheme="minorEastAsia" w:hint="eastAsia"/>
          <w:kern w:val="0"/>
          <w:sz w:val="24"/>
          <w:szCs w:val="24"/>
        </w:rPr>
        <w:t>22</w:t>
      </w:r>
      <w:r w:rsidR="008B3FB6">
        <w:rPr>
          <w:rFonts w:hint="eastAsia"/>
          <w:sz w:val="24"/>
          <w:szCs w:val="24"/>
        </w:rPr>
        <w:t>日（金</w:t>
      </w:r>
      <w:r>
        <w:rPr>
          <w:rFonts w:hint="eastAsia"/>
          <w:sz w:val="24"/>
          <w:szCs w:val="24"/>
        </w:rPr>
        <w:t>）まで（郵送の場合は、当日消印有効）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10　委員の選出方法</w:t>
      </w:r>
    </w:p>
    <w:p w:rsidR="003866F2" w:rsidRDefault="00DB59A3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書類選考</w:t>
      </w:r>
      <w:r w:rsidR="003866F2">
        <w:rPr>
          <w:rFonts w:hint="eastAsia"/>
          <w:sz w:val="24"/>
          <w:szCs w:val="24"/>
        </w:rPr>
        <w:t>により委員を選出する。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11　選出結果の通知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選出結果は、応募者全員に対して通知する。</w:t>
      </w:r>
    </w:p>
    <w:p w:rsidR="003866F2" w:rsidRPr="00BF282D" w:rsidRDefault="003866F2" w:rsidP="00BF282D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F28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12　申込み・問合せ先</w:t>
      </w:r>
    </w:p>
    <w:p w:rsidR="001B0C73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11A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黒部市役所</w:t>
      </w:r>
      <w:r w:rsidR="001B0C73">
        <w:rPr>
          <w:rFonts w:hint="eastAsia"/>
          <w:sz w:val="24"/>
          <w:szCs w:val="24"/>
        </w:rPr>
        <w:t xml:space="preserve">企画政策課　</w:t>
      </w:r>
    </w:p>
    <w:p w:rsidR="003866F2" w:rsidRDefault="001B0C73" w:rsidP="001B0C73">
      <w:pPr>
        <w:ind w:leftChars="200" w:left="420" w:firstLineChars="200" w:firstLine="480"/>
        <w:rPr>
          <w:sz w:val="24"/>
          <w:szCs w:val="24"/>
        </w:rPr>
      </w:pPr>
      <w:r w:rsidRPr="001B0C73">
        <w:rPr>
          <w:rFonts w:hint="eastAsia"/>
          <w:sz w:val="24"/>
          <w:szCs w:val="24"/>
        </w:rPr>
        <w:t>〒</w:t>
      </w:r>
      <w:r w:rsidRPr="001B0C73">
        <w:rPr>
          <w:rFonts w:hint="eastAsia"/>
          <w:sz w:val="24"/>
          <w:szCs w:val="24"/>
        </w:rPr>
        <w:t>938-8555</w:t>
      </w:r>
      <w:r w:rsidRPr="001B0C73">
        <w:rPr>
          <w:rFonts w:hint="eastAsia"/>
          <w:sz w:val="24"/>
          <w:szCs w:val="24"/>
        </w:rPr>
        <w:t xml:space="preserve">　黒部市三日市</w:t>
      </w:r>
      <w:r w:rsidRPr="001B0C73">
        <w:rPr>
          <w:rFonts w:hint="eastAsia"/>
          <w:sz w:val="24"/>
          <w:szCs w:val="24"/>
        </w:rPr>
        <w:t>1301</w:t>
      </w:r>
      <w:r w:rsidRPr="001B0C73">
        <w:rPr>
          <w:rFonts w:hint="eastAsia"/>
          <w:sz w:val="24"/>
          <w:szCs w:val="24"/>
        </w:rPr>
        <w:t>番地</w:t>
      </w:r>
    </w:p>
    <w:p w:rsidR="003866F2" w:rsidRDefault="003866F2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TEL</w:t>
      </w:r>
      <w:r w:rsidR="00DB59A3">
        <w:rPr>
          <w:rFonts w:hint="eastAsia"/>
          <w:sz w:val="24"/>
          <w:szCs w:val="24"/>
        </w:rPr>
        <w:t>：</w:t>
      </w:r>
      <w:r w:rsidRPr="00DB59A3">
        <w:rPr>
          <w:rFonts w:asciiTheme="minorEastAsia" w:hAnsiTheme="minorEastAsia" w:hint="eastAsia"/>
          <w:kern w:val="0"/>
          <w:sz w:val="24"/>
          <w:szCs w:val="24"/>
          <w:fitText w:val="1440" w:id="617244163"/>
        </w:rPr>
        <w:t>0765-54-2111</w:t>
      </w:r>
      <w:r>
        <w:rPr>
          <w:rFonts w:hint="eastAsia"/>
          <w:sz w:val="24"/>
          <w:szCs w:val="24"/>
        </w:rPr>
        <w:t>（内線</w:t>
      </w:r>
      <w:r w:rsidR="008B3FB6">
        <w:rPr>
          <w:rFonts w:asciiTheme="minorEastAsia" w:hAnsiTheme="minorEastAsia" w:hint="eastAsia"/>
          <w:kern w:val="0"/>
          <w:sz w:val="24"/>
          <w:szCs w:val="24"/>
        </w:rPr>
        <w:t>3115</w:t>
      </w:r>
      <w:r>
        <w:rPr>
          <w:rFonts w:hint="eastAsia"/>
          <w:sz w:val="24"/>
          <w:szCs w:val="24"/>
        </w:rPr>
        <w:t xml:space="preserve">）　</w:t>
      </w:r>
      <w:r>
        <w:rPr>
          <w:rFonts w:hint="eastAsia"/>
          <w:sz w:val="24"/>
          <w:szCs w:val="24"/>
        </w:rPr>
        <w:t>FAX</w:t>
      </w:r>
      <w:r w:rsidR="00DB59A3">
        <w:rPr>
          <w:rFonts w:hint="eastAsia"/>
          <w:sz w:val="24"/>
          <w:szCs w:val="24"/>
        </w:rPr>
        <w:t>：</w:t>
      </w:r>
      <w:r w:rsidRPr="00A44979">
        <w:rPr>
          <w:rFonts w:asciiTheme="minorEastAsia" w:hAnsiTheme="minorEastAsia" w:hint="eastAsia"/>
          <w:kern w:val="0"/>
          <w:sz w:val="24"/>
          <w:szCs w:val="24"/>
          <w:fitText w:val="1440" w:id="617244417"/>
        </w:rPr>
        <w:t>0765-54-4461</w:t>
      </w:r>
    </w:p>
    <w:p w:rsidR="00A44979" w:rsidRDefault="003866F2" w:rsidP="00A44979">
      <w:pPr>
        <w:ind w:left="480" w:hangingChars="200" w:hanging="480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E-</w:t>
      </w:r>
      <w:r w:rsidR="00DB59A3">
        <w:rPr>
          <w:rFonts w:hint="eastAsia"/>
          <w:sz w:val="24"/>
          <w:szCs w:val="24"/>
        </w:rPr>
        <w:t xml:space="preserve">mail </w:t>
      </w:r>
      <w:r w:rsidR="00DB59A3">
        <w:rPr>
          <w:rFonts w:hint="eastAsia"/>
          <w:sz w:val="24"/>
          <w:szCs w:val="24"/>
        </w:rPr>
        <w:t>：</w:t>
      </w:r>
      <w:hyperlink r:id="rId8" w:history="1">
        <w:r w:rsidR="00A44979" w:rsidRPr="00A44979">
          <w:rPr>
            <w:rStyle w:val="a5"/>
            <w:rFonts w:asciiTheme="minorEastAsia" w:hAnsiTheme="minorEastAsia" w:hint="eastAsia"/>
            <w:color w:val="auto"/>
            <w:sz w:val="24"/>
            <w:szCs w:val="24"/>
            <w:u w:val="none"/>
          </w:rPr>
          <w:t>kikakuseisaku@city.kurobe.</w:t>
        </w:r>
        <w:r w:rsidR="00A44979" w:rsidRPr="00A44979">
          <w:rPr>
            <w:rStyle w:val="a5"/>
            <w:rFonts w:asciiTheme="minorEastAsia" w:hAnsiTheme="minorEastAsia"/>
            <w:color w:val="auto"/>
            <w:sz w:val="24"/>
            <w:szCs w:val="24"/>
            <w:u w:val="none"/>
          </w:rPr>
          <w:t>toyama</w:t>
        </w:r>
        <w:r w:rsidR="00A44979" w:rsidRPr="00A44979">
          <w:rPr>
            <w:rStyle w:val="a5"/>
            <w:rFonts w:asciiTheme="minorEastAsia" w:hAnsiTheme="minorEastAsia" w:hint="eastAsia"/>
            <w:color w:val="auto"/>
            <w:sz w:val="24"/>
            <w:szCs w:val="24"/>
            <w:u w:val="none"/>
          </w:rPr>
          <w:t>.jp</w:t>
        </w:r>
      </w:hyperlink>
    </w:p>
    <w:p w:rsidR="00BA67F9" w:rsidRDefault="00BA67F9" w:rsidP="00BA67F9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20155">
        <w:rPr>
          <w:rFonts w:asciiTheme="minorEastAsia" w:hAnsiTheme="minorEastAsia" w:hint="eastAsia"/>
          <w:kern w:val="0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月　日</w:t>
      </w:r>
    </w:p>
    <w:p w:rsidR="007A52D5" w:rsidRPr="00DB59A3" w:rsidRDefault="007A52D5" w:rsidP="00BA67F9">
      <w:pPr>
        <w:ind w:left="480" w:hangingChars="200" w:hanging="480"/>
        <w:jc w:val="center"/>
        <w:rPr>
          <w:sz w:val="24"/>
          <w:szCs w:val="24"/>
        </w:rPr>
      </w:pPr>
    </w:p>
    <w:p w:rsidR="00112038" w:rsidRPr="007A52D5" w:rsidRDefault="00BA67F9" w:rsidP="007A52D5">
      <w:pPr>
        <w:ind w:left="482" w:hangingChars="200" w:hanging="482"/>
        <w:jc w:val="center"/>
        <w:rPr>
          <w:b/>
          <w:sz w:val="24"/>
          <w:szCs w:val="24"/>
        </w:rPr>
      </w:pPr>
      <w:r w:rsidRPr="007A52D5">
        <w:rPr>
          <w:rFonts w:hint="eastAsia"/>
          <w:b/>
          <w:sz w:val="24"/>
          <w:szCs w:val="24"/>
        </w:rPr>
        <w:t>黒部</w:t>
      </w:r>
      <w:r w:rsidR="00DB59A3">
        <w:rPr>
          <w:rFonts w:hint="eastAsia"/>
          <w:b/>
          <w:sz w:val="24"/>
          <w:szCs w:val="24"/>
        </w:rPr>
        <w:t>市総合</w:t>
      </w:r>
      <w:r w:rsidR="00C20155">
        <w:rPr>
          <w:rFonts w:hint="eastAsia"/>
          <w:b/>
          <w:sz w:val="24"/>
          <w:szCs w:val="24"/>
        </w:rPr>
        <w:t>振興計画審議会委員</w:t>
      </w:r>
      <w:r w:rsidRPr="007A52D5">
        <w:rPr>
          <w:rFonts w:hint="eastAsia"/>
          <w:b/>
          <w:sz w:val="24"/>
          <w:szCs w:val="24"/>
        </w:rPr>
        <w:t>応募申込書</w:t>
      </w:r>
    </w:p>
    <w:p w:rsidR="00BA67F9" w:rsidRPr="00DB59A3" w:rsidRDefault="00BA67F9" w:rsidP="00F46094">
      <w:pPr>
        <w:ind w:left="480" w:hangingChars="200" w:hanging="480"/>
        <w:rPr>
          <w:sz w:val="24"/>
          <w:szCs w:val="24"/>
        </w:rPr>
      </w:pPr>
    </w:p>
    <w:p w:rsidR="00F46094" w:rsidRDefault="00F46094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A67F9" w:rsidRPr="00E5641F">
        <w:rPr>
          <w:rFonts w:hint="eastAsia"/>
          <w:sz w:val="24"/>
          <w:szCs w:val="24"/>
        </w:rPr>
        <w:t>黒部</w:t>
      </w:r>
      <w:r w:rsidR="00B529C6">
        <w:rPr>
          <w:rFonts w:hint="eastAsia"/>
          <w:sz w:val="24"/>
          <w:szCs w:val="24"/>
        </w:rPr>
        <w:t>市</w:t>
      </w:r>
      <w:r w:rsidR="00DB59A3">
        <w:rPr>
          <w:rFonts w:hint="eastAsia"/>
          <w:sz w:val="24"/>
          <w:szCs w:val="24"/>
        </w:rPr>
        <w:t>総合</w:t>
      </w:r>
      <w:r w:rsidR="00C20155">
        <w:rPr>
          <w:rFonts w:hint="eastAsia"/>
          <w:sz w:val="24"/>
          <w:szCs w:val="24"/>
        </w:rPr>
        <w:t>振興計画審議会</w:t>
      </w:r>
      <w:r w:rsidR="00BA67F9">
        <w:rPr>
          <w:rFonts w:hint="eastAsia"/>
          <w:sz w:val="24"/>
          <w:szCs w:val="24"/>
        </w:rPr>
        <w:t>委員に応募します。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9"/>
        <w:gridCol w:w="2664"/>
        <w:gridCol w:w="1182"/>
        <w:gridCol w:w="3043"/>
      </w:tblGrid>
      <w:tr w:rsidR="00426ABC" w:rsidTr="001B0C73">
        <w:trPr>
          <w:trHeight w:val="449"/>
        </w:trPr>
        <w:tc>
          <w:tcPr>
            <w:tcW w:w="1418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73" w:type="dxa"/>
            <w:gridSpan w:val="2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426ABC" w:rsidRDefault="00DB59A3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="00426ABC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043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</w:tr>
      <w:tr w:rsidR="00426ABC" w:rsidTr="001B0C73">
        <w:trPr>
          <w:trHeight w:val="910"/>
        </w:trPr>
        <w:tc>
          <w:tcPr>
            <w:tcW w:w="1418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73" w:type="dxa"/>
            <w:gridSpan w:val="2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426ABC" w:rsidRDefault="00426ABC" w:rsidP="007A52D5">
            <w:pPr>
              <w:jc w:val="center"/>
              <w:rPr>
                <w:sz w:val="24"/>
                <w:szCs w:val="24"/>
              </w:rPr>
            </w:pPr>
          </w:p>
          <w:p w:rsidR="00532D9D" w:rsidRDefault="00532D9D" w:rsidP="007A52D5">
            <w:pPr>
              <w:jc w:val="center"/>
              <w:rPr>
                <w:sz w:val="24"/>
                <w:szCs w:val="24"/>
              </w:rPr>
            </w:pPr>
            <w:r w:rsidRPr="008B2D2E">
              <w:rPr>
                <w:rFonts w:hint="eastAsia"/>
                <w:sz w:val="20"/>
                <w:szCs w:val="20"/>
              </w:rPr>
              <w:t xml:space="preserve">（勤務先：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8B2D2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426ABC" w:rsidTr="001B0C73">
        <w:trPr>
          <w:trHeight w:val="1078"/>
        </w:trPr>
        <w:tc>
          <w:tcPr>
            <w:tcW w:w="1418" w:type="dxa"/>
            <w:vAlign w:val="center"/>
          </w:tcPr>
          <w:p w:rsidR="00426ABC" w:rsidRDefault="00426ABC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598" w:type="dxa"/>
            <w:gridSpan w:val="4"/>
          </w:tcPr>
          <w:p w:rsidR="00426ABC" w:rsidRDefault="00426ABC" w:rsidP="00F460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26ABC" w:rsidRDefault="00426ABC" w:rsidP="00F46094">
            <w:pPr>
              <w:rPr>
                <w:sz w:val="24"/>
                <w:szCs w:val="24"/>
              </w:rPr>
            </w:pPr>
          </w:p>
        </w:tc>
      </w:tr>
      <w:tr w:rsidR="00426ABC" w:rsidTr="001B0C73">
        <w:trPr>
          <w:trHeight w:val="700"/>
        </w:trPr>
        <w:tc>
          <w:tcPr>
            <w:tcW w:w="1418" w:type="dxa"/>
            <w:vAlign w:val="center"/>
          </w:tcPr>
          <w:p w:rsidR="00426ABC" w:rsidRDefault="00426ABC" w:rsidP="00426A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98" w:type="dxa"/>
            <w:gridSpan w:val="4"/>
            <w:vAlign w:val="center"/>
          </w:tcPr>
          <w:p w:rsidR="00426ABC" w:rsidRDefault="00426ABC" w:rsidP="00426A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明・大・昭・平　　　年　　　月　　日（　　　歳）</w:t>
            </w:r>
          </w:p>
        </w:tc>
      </w:tr>
      <w:tr w:rsidR="00426ABC" w:rsidTr="001B0C73">
        <w:trPr>
          <w:trHeight w:val="994"/>
        </w:trPr>
        <w:tc>
          <w:tcPr>
            <w:tcW w:w="1418" w:type="dxa"/>
            <w:vAlign w:val="center"/>
          </w:tcPr>
          <w:p w:rsidR="00426ABC" w:rsidRDefault="00426ABC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98" w:type="dxa"/>
            <w:gridSpan w:val="4"/>
            <w:vAlign w:val="center"/>
          </w:tcPr>
          <w:p w:rsidR="00426ABC" w:rsidRDefault="00426ABC" w:rsidP="00426A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自宅電話（　　　　－　　　　－　　　　）</w:t>
            </w:r>
          </w:p>
          <w:p w:rsidR="00426ABC" w:rsidRDefault="00426ABC" w:rsidP="00426A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携帯電話（　　　　－　　　　－　　　　）</w:t>
            </w:r>
          </w:p>
        </w:tc>
      </w:tr>
      <w:tr w:rsidR="00216484" w:rsidTr="001B0C73">
        <w:trPr>
          <w:trHeight w:val="1028"/>
        </w:trPr>
        <w:tc>
          <w:tcPr>
            <w:tcW w:w="1418" w:type="dxa"/>
            <w:vAlign w:val="center"/>
          </w:tcPr>
          <w:p w:rsidR="00216484" w:rsidRDefault="00216484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応募動機</w:t>
            </w:r>
          </w:p>
        </w:tc>
        <w:tc>
          <w:tcPr>
            <w:tcW w:w="7598" w:type="dxa"/>
            <w:gridSpan w:val="4"/>
            <w:vAlign w:val="center"/>
          </w:tcPr>
          <w:p w:rsidR="00216484" w:rsidRPr="007A52D5" w:rsidRDefault="00216484" w:rsidP="00216484">
            <w:pPr>
              <w:jc w:val="left"/>
              <w:rPr>
                <w:sz w:val="20"/>
                <w:szCs w:val="20"/>
              </w:rPr>
            </w:pPr>
            <w:r w:rsidRPr="007A52D5">
              <w:rPr>
                <w:rFonts w:hint="eastAsia"/>
                <w:sz w:val="20"/>
                <w:szCs w:val="20"/>
              </w:rPr>
              <w:t>※応募動機を具体的に記載願います。</w:t>
            </w:r>
          </w:p>
          <w:p w:rsidR="00216484" w:rsidRPr="00216484" w:rsidRDefault="00216484" w:rsidP="00216484">
            <w:pPr>
              <w:jc w:val="left"/>
              <w:rPr>
                <w:sz w:val="24"/>
                <w:szCs w:val="24"/>
              </w:rPr>
            </w:pPr>
          </w:p>
          <w:p w:rsidR="00216484" w:rsidRDefault="00216484" w:rsidP="00216484">
            <w:pPr>
              <w:jc w:val="left"/>
              <w:rPr>
                <w:sz w:val="24"/>
                <w:szCs w:val="24"/>
              </w:rPr>
            </w:pPr>
          </w:p>
          <w:p w:rsidR="00C20155" w:rsidRDefault="00C20155" w:rsidP="00216484">
            <w:pPr>
              <w:jc w:val="left"/>
              <w:rPr>
                <w:sz w:val="24"/>
                <w:szCs w:val="24"/>
              </w:rPr>
            </w:pPr>
          </w:p>
        </w:tc>
      </w:tr>
      <w:tr w:rsidR="00935400" w:rsidTr="001B0C73">
        <w:trPr>
          <w:trHeight w:val="660"/>
        </w:trPr>
        <w:tc>
          <w:tcPr>
            <w:tcW w:w="1418" w:type="dxa"/>
            <w:vMerge w:val="restart"/>
            <w:vAlign w:val="center"/>
          </w:tcPr>
          <w:p w:rsidR="00935400" w:rsidRDefault="00935400" w:rsidP="00426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関心のある分野</w:t>
            </w:r>
          </w:p>
        </w:tc>
        <w:tc>
          <w:tcPr>
            <w:tcW w:w="709" w:type="dxa"/>
            <w:vAlign w:val="center"/>
          </w:tcPr>
          <w:p w:rsidR="00935400" w:rsidRPr="00935400" w:rsidRDefault="00935400" w:rsidP="00216484">
            <w:pPr>
              <w:jc w:val="left"/>
              <w:rPr>
                <w:sz w:val="22"/>
              </w:rPr>
            </w:pPr>
            <w:r w:rsidRPr="00935400">
              <w:rPr>
                <w:rFonts w:hint="eastAsia"/>
                <w:sz w:val="22"/>
              </w:rPr>
              <w:t>分野</w:t>
            </w:r>
          </w:p>
          <w:p w:rsidR="00935400" w:rsidRPr="00935400" w:rsidRDefault="00223ACB" w:rsidP="009354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 w:rsidR="00935400" w:rsidRPr="00935400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889" w:type="dxa"/>
            <w:gridSpan w:val="3"/>
            <w:vAlign w:val="center"/>
          </w:tcPr>
          <w:p w:rsidR="00935400" w:rsidRDefault="00935400">
            <w:pPr>
              <w:widowControl/>
              <w:jc w:val="left"/>
              <w:rPr>
                <w:sz w:val="22"/>
              </w:rPr>
            </w:pPr>
            <w:r w:rsidRPr="00935400">
              <w:rPr>
                <w:rFonts w:hint="eastAsia"/>
                <w:sz w:val="22"/>
              </w:rPr>
              <w:t xml:space="preserve">①環境・安全　②産業・観光　</w:t>
            </w:r>
            <w:r>
              <w:rPr>
                <w:rFonts w:hint="eastAsia"/>
                <w:sz w:val="22"/>
              </w:rPr>
              <w:t xml:space="preserve">　</w:t>
            </w:r>
            <w:r w:rsidRPr="00935400">
              <w:rPr>
                <w:rFonts w:hint="eastAsia"/>
                <w:sz w:val="22"/>
              </w:rPr>
              <w:t xml:space="preserve">③都市基盤　④健康・福祉　</w:t>
            </w:r>
          </w:p>
          <w:p w:rsidR="00935400" w:rsidRPr="007A52D5" w:rsidRDefault="00935400" w:rsidP="00935400">
            <w:pPr>
              <w:widowControl/>
              <w:jc w:val="left"/>
              <w:rPr>
                <w:sz w:val="20"/>
                <w:szCs w:val="20"/>
              </w:rPr>
            </w:pPr>
            <w:r w:rsidRPr="00935400">
              <w:rPr>
                <w:rFonts w:hint="eastAsia"/>
                <w:sz w:val="22"/>
              </w:rPr>
              <w:t>⑤教育・文化</w:t>
            </w:r>
            <w:r>
              <w:rPr>
                <w:rFonts w:hint="eastAsia"/>
                <w:sz w:val="22"/>
              </w:rPr>
              <w:t xml:space="preserve">　</w:t>
            </w:r>
            <w:r w:rsidRPr="00935400">
              <w:rPr>
                <w:rFonts w:hint="eastAsia"/>
                <w:sz w:val="22"/>
              </w:rPr>
              <w:t>⑥協働・行財政　⑦その他（具体的に）</w:t>
            </w:r>
          </w:p>
        </w:tc>
      </w:tr>
      <w:tr w:rsidR="00935400" w:rsidTr="001B0C73">
        <w:trPr>
          <w:trHeight w:val="960"/>
        </w:trPr>
        <w:tc>
          <w:tcPr>
            <w:tcW w:w="1418" w:type="dxa"/>
            <w:vMerge/>
            <w:vAlign w:val="center"/>
          </w:tcPr>
          <w:p w:rsidR="00935400" w:rsidRDefault="00935400" w:rsidP="00426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8" w:type="dxa"/>
            <w:gridSpan w:val="4"/>
            <w:vAlign w:val="center"/>
          </w:tcPr>
          <w:p w:rsidR="00935400" w:rsidRDefault="00935400" w:rsidP="002164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１番目に関心のある分野　</w:t>
            </w:r>
            <w:r w:rsidRPr="0093540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935400" w:rsidRDefault="00935400" w:rsidP="002164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２番目に関心のある分野　</w:t>
            </w:r>
            <w:r w:rsidRPr="0093540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</w:tbl>
    <w:p w:rsidR="00223ACB" w:rsidRPr="001B0C73" w:rsidRDefault="00223ACB" w:rsidP="00223ACB">
      <w:pPr>
        <w:ind w:left="1200" w:hangingChars="600" w:hanging="1200"/>
        <w:rPr>
          <w:sz w:val="20"/>
          <w:szCs w:val="20"/>
        </w:rPr>
      </w:pPr>
      <w:r w:rsidRPr="001B0C73">
        <w:rPr>
          <w:rFonts w:hint="eastAsia"/>
          <w:sz w:val="20"/>
          <w:szCs w:val="20"/>
        </w:rPr>
        <w:t>(</w:t>
      </w:r>
      <w:r w:rsidR="00935400" w:rsidRPr="001B0C73">
        <w:rPr>
          <w:rFonts w:hint="eastAsia"/>
          <w:sz w:val="20"/>
          <w:szCs w:val="20"/>
        </w:rPr>
        <w:t>※</w:t>
      </w:r>
      <w:r w:rsidRPr="001B0C73">
        <w:rPr>
          <w:rFonts w:hint="eastAsia"/>
          <w:sz w:val="20"/>
          <w:szCs w:val="20"/>
        </w:rPr>
        <w:t>)</w:t>
      </w:r>
      <w:r w:rsidR="00935400" w:rsidRPr="001B0C73">
        <w:rPr>
          <w:rFonts w:hint="eastAsia"/>
          <w:sz w:val="20"/>
          <w:szCs w:val="20"/>
        </w:rPr>
        <w:t xml:space="preserve">分野説明　</w:t>
      </w:r>
    </w:p>
    <w:p w:rsidR="00BA67F9" w:rsidRPr="001B0C73" w:rsidRDefault="00935400" w:rsidP="001B0C73">
      <w:pPr>
        <w:ind w:left="1" w:hanging="1"/>
        <w:rPr>
          <w:sz w:val="20"/>
          <w:szCs w:val="20"/>
        </w:rPr>
      </w:pPr>
      <w:r w:rsidRPr="001B0C73">
        <w:rPr>
          <w:rFonts w:hint="eastAsia"/>
          <w:sz w:val="20"/>
          <w:szCs w:val="20"/>
        </w:rPr>
        <w:t>①</w:t>
      </w:r>
      <w:r w:rsidR="00223ACB" w:rsidRPr="001B0C73">
        <w:rPr>
          <w:rFonts w:hint="eastAsia"/>
          <w:sz w:val="20"/>
          <w:szCs w:val="20"/>
        </w:rPr>
        <w:t>環境・安全〔</w:t>
      </w:r>
      <w:r w:rsidRPr="001B0C73">
        <w:rPr>
          <w:rFonts w:hint="eastAsia"/>
          <w:sz w:val="20"/>
          <w:szCs w:val="20"/>
        </w:rPr>
        <w:t>自然環境</w:t>
      </w:r>
      <w:r w:rsidR="00223ACB" w:rsidRPr="001B0C73">
        <w:rPr>
          <w:rFonts w:hint="eastAsia"/>
          <w:sz w:val="20"/>
          <w:szCs w:val="20"/>
        </w:rPr>
        <w:t>、</w:t>
      </w:r>
      <w:r w:rsidRPr="001B0C73">
        <w:rPr>
          <w:rFonts w:hint="eastAsia"/>
          <w:sz w:val="20"/>
          <w:szCs w:val="20"/>
        </w:rPr>
        <w:t>環境対策、防犯、防災</w:t>
      </w:r>
      <w:r w:rsidR="00223ACB" w:rsidRPr="001B0C73">
        <w:rPr>
          <w:rFonts w:hint="eastAsia"/>
          <w:sz w:val="20"/>
          <w:szCs w:val="20"/>
        </w:rPr>
        <w:t xml:space="preserve">対策〕　</w:t>
      </w:r>
      <w:r w:rsidRPr="001B0C73">
        <w:rPr>
          <w:rFonts w:hint="eastAsia"/>
          <w:sz w:val="20"/>
          <w:szCs w:val="20"/>
        </w:rPr>
        <w:t>②</w:t>
      </w:r>
      <w:r w:rsidR="00223ACB" w:rsidRPr="001B0C73">
        <w:rPr>
          <w:rFonts w:hint="eastAsia"/>
          <w:sz w:val="20"/>
          <w:szCs w:val="20"/>
        </w:rPr>
        <w:t>産業・観光〔</w:t>
      </w:r>
      <w:r w:rsidRPr="001B0C73">
        <w:rPr>
          <w:rFonts w:hint="eastAsia"/>
          <w:sz w:val="20"/>
          <w:szCs w:val="20"/>
        </w:rPr>
        <w:t>地域産業</w:t>
      </w:r>
      <w:r w:rsidR="00223ACB" w:rsidRPr="001B0C73">
        <w:rPr>
          <w:rFonts w:hint="eastAsia"/>
          <w:sz w:val="20"/>
          <w:szCs w:val="20"/>
        </w:rPr>
        <w:t>、</w:t>
      </w:r>
      <w:r w:rsidRPr="001B0C73">
        <w:rPr>
          <w:rFonts w:hint="eastAsia"/>
          <w:sz w:val="20"/>
          <w:szCs w:val="20"/>
        </w:rPr>
        <w:t>観光、</w:t>
      </w:r>
      <w:r w:rsidR="00223ACB" w:rsidRPr="001B0C73">
        <w:rPr>
          <w:rFonts w:hint="eastAsia"/>
          <w:sz w:val="20"/>
          <w:szCs w:val="20"/>
        </w:rPr>
        <w:t xml:space="preserve">労働、雇用等〕　</w:t>
      </w:r>
      <w:r w:rsidRPr="001B0C73">
        <w:rPr>
          <w:rFonts w:hint="eastAsia"/>
          <w:sz w:val="20"/>
          <w:szCs w:val="20"/>
        </w:rPr>
        <w:t>③</w:t>
      </w:r>
      <w:r w:rsidR="00223ACB" w:rsidRPr="001B0C73">
        <w:rPr>
          <w:rFonts w:hint="eastAsia"/>
          <w:sz w:val="20"/>
          <w:szCs w:val="20"/>
        </w:rPr>
        <w:t>都市基盤〔道路、上下水道、</w:t>
      </w:r>
      <w:r w:rsidRPr="001B0C73">
        <w:rPr>
          <w:rFonts w:hint="eastAsia"/>
          <w:sz w:val="20"/>
          <w:szCs w:val="20"/>
        </w:rPr>
        <w:t>公共交通</w:t>
      </w:r>
      <w:r w:rsidR="00223ACB" w:rsidRPr="001B0C73">
        <w:rPr>
          <w:rFonts w:hint="eastAsia"/>
          <w:sz w:val="20"/>
          <w:szCs w:val="20"/>
        </w:rPr>
        <w:t>等〕</w:t>
      </w:r>
      <w:r w:rsidRPr="001B0C73">
        <w:rPr>
          <w:rFonts w:hint="eastAsia"/>
          <w:sz w:val="20"/>
          <w:szCs w:val="20"/>
        </w:rPr>
        <w:t xml:space="preserve">　④</w:t>
      </w:r>
      <w:r w:rsidR="00223ACB" w:rsidRPr="001B0C73">
        <w:rPr>
          <w:rFonts w:hint="eastAsia"/>
          <w:sz w:val="20"/>
          <w:szCs w:val="20"/>
        </w:rPr>
        <w:t>健康・福祉〔保健、</w:t>
      </w:r>
      <w:r w:rsidRPr="001B0C73">
        <w:rPr>
          <w:rFonts w:hint="eastAsia"/>
          <w:sz w:val="20"/>
          <w:szCs w:val="20"/>
        </w:rPr>
        <w:t>医療</w:t>
      </w:r>
      <w:r w:rsidR="00223ACB" w:rsidRPr="001B0C73">
        <w:rPr>
          <w:rFonts w:hint="eastAsia"/>
          <w:sz w:val="20"/>
          <w:szCs w:val="20"/>
        </w:rPr>
        <w:t xml:space="preserve">、子育て支援、地域福祉等〕　</w:t>
      </w:r>
      <w:r w:rsidRPr="001B0C73">
        <w:rPr>
          <w:rFonts w:hint="eastAsia"/>
          <w:sz w:val="20"/>
          <w:szCs w:val="20"/>
        </w:rPr>
        <w:t>⑤</w:t>
      </w:r>
      <w:r w:rsidR="00223ACB" w:rsidRPr="001B0C73">
        <w:rPr>
          <w:rFonts w:hint="eastAsia"/>
          <w:sz w:val="20"/>
          <w:szCs w:val="20"/>
        </w:rPr>
        <w:t>教育・文化〔</w:t>
      </w:r>
      <w:r w:rsidRPr="001B0C73">
        <w:rPr>
          <w:rFonts w:hint="eastAsia"/>
          <w:sz w:val="20"/>
          <w:szCs w:val="20"/>
        </w:rPr>
        <w:t>学校教育、生涯学習、文化・スポーツ</w:t>
      </w:r>
      <w:r w:rsidR="00223ACB" w:rsidRPr="001B0C73">
        <w:rPr>
          <w:rFonts w:hint="eastAsia"/>
          <w:sz w:val="20"/>
          <w:szCs w:val="20"/>
        </w:rPr>
        <w:t>等〕</w:t>
      </w:r>
      <w:r w:rsidRPr="001B0C73">
        <w:rPr>
          <w:rFonts w:hint="eastAsia"/>
          <w:sz w:val="20"/>
          <w:szCs w:val="20"/>
        </w:rPr>
        <w:t xml:space="preserve">　⑥</w:t>
      </w:r>
      <w:r w:rsidR="00223ACB" w:rsidRPr="001B0C73">
        <w:rPr>
          <w:rFonts w:hint="eastAsia"/>
          <w:sz w:val="20"/>
          <w:szCs w:val="20"/>
        </w:rPr>
        <w:t>協働・行財政〔</w:t>
      </w:r>
      <w:r w:rsidRPr="001B0C73">
        <w:rPr>
          <w:rFonts w:hint="eastAsia"/>
          <w:sz w:val="20"/>
          <w:szCs w:val="20"/>
        </w:rPr>
        <w:t>協働、</w:t>
      </w:r>
      <w:r w:rsidR="00223ACB" w:rsidRPr="001B0C73">
        <w:rPr>
          <w:rFonts w:hint="eastAsia"/>
          <w:sz w:val="20"/>
          <w:szCs w:val="20"/>
        </w:rPr>
        <w:t>男女</w:t>
      </w:r>
      <w:r w:rsidR="001B0C73" w:rsidRPr="001B0C73">
        <w:rPr>
          <w:rFonts w:hint="eastAsia"/>
          <w:sz w:val="20"/>
          <w:szCs w:val="20"/>
        </w:rPr>
        <w:t>共同参画、</w:t>
      </w:r>
      <w:r w:rsidR="00223ACB" w:rsidRPr="001B0C73">
        <w:rPr>
          <w:rFonts w:hint="eastAsia"/>
          <w:sz w:val="20"/>
          <w:szCs w:val="20"/>
        </w:rPr>
        <w:t>健全財政、情報</w:t>
      </w:r>
      <w:r w:rsidR="001B0C73" w:rsidRPr="001B0C73">
        <w:rPr>
          <w:rFonts w:hint="eastAsia"/>
          <w:sz w:val="20"/>
          <w:szCs w:val="20"/>
        </w:rPr>
        <w:t>〕</w:t>
      </w:r>
    </w:p>
    <w:p w:rsidR="00935400" w:rsidRDefault="00935400" w:rsidP="00F46094">
      <w:pPr>
        <w:ind w:left="480" w:hangingChars="200" w:hanging="480"/>
        <w:rPr>
          <w:sz w:val="24"/>
          <w:szCs w:val="24"/>
        </w:rPr>
      </w:pPr>
    </w:p>
    <w:p w:rsidR="00935400" w:rsidRDefault="00935400" w:rsidP="009354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記入にあたっての注意事項</w:t>
      </w:r>
    </w:p>
    <w:p w:rsidR="00426ABC" w:rsidRDefault="00426ABC" w:rsidP="009354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住所、年齢等は、平成</w:t>
      </w:r>
      <w:r w:rsidR="00C20155">
        <w:rPr>
          <w:rFonts w:asciiTheme="minorEastAsia" w:hAnsiTheme="minorEastAsia" w:hint="eastAsia"/>
          <w:kern w:val="0"/>
          <w:sz w:val="24"/>
          <w:szCs w:val="24"/>
        </w:rPr>
        <w:t>28</w:t>
      </w:r>
      <w:r w:rsidR="00DB59A3">
        <w:rPr>
          <w:rFonts w:hint="eastAsia"/>
          <w:sz w:val="24"/>
          <w:szCs w:val="24"/>
        </w:rPr>
        <w:t>年４</w:t>
      </w:r>
      <w:r>
        <w:rPr>
          <w:rFonts w:hint="eastAsia"/>
          <w:sz w:val="24"/>
          <w:szCs w:val="24"/>
        </w:rPr>
        <w:t>月１日現在で記入してください。</w:t>
      </w:r>
    </w:p>
    <w:tbl>
      <w:tblPr>
        <w:tblStyle w:val="a4"/>
        <w:tblpPr w:leftFromText="142" w:rightFromText="142" w:vertAnchor="text" w:horzAnchor="margin" w:tblpXSpec="right" w:tblpY="722"/>
        <w:tblW w:w="0" w:type="auto"/>
        <w:tblLook w:val="04A0" w:firstRow="1" w:lastRow="0" w:firstColumn="1" w:lastColumn="0" w:noHBand="0" w:noVBand="1"/>
      </w:tblPr>
      <w:tblGrid>
        <w:gridCol w:w="6487"/>
      </w:tblGrid>
      <w:tr w:rsidR="001B0C73" w:rsidTr="001B0C73">
        <w:trPr>
          <w:trHeight w:val="138"/>
        </w:trPr>
        <w:tc>
          <w:tcPr>
            <w:tcW w:w="6487" w:type="dxa"/>
          </w:tcPr>
          <w:p w:rsidR="001B0C73" w:rsidRDefault="001B0C73" w:rsidP="001B0C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込み・問合せ先</w:t>
            </w:r>
          </w:p>
          <w:p w:rsidR="001B0C73" w:rsidRPr="00611AED" w:rsidRDefault="001B0C73" w:rsidP="001B0C7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1B0C73">
              <w:rPr>
                <w:rFonts w:asciiTheme="minorEastAsia" w:hAnsiTheme="minorEastAsia" w:hint="eastAsia"/>
                <w:sz w:val="24"/>
                <w:szCs w:val="24"/>
              </w:rPr>
              <w:t>黒部市役所企画政策課</w:t>
            </w:r>
          </w:p>
          <w:p w:rsidR="001B0C73" w:rsidRPr="00611AED" w:rsidRDefault="001B0C73" w:rsidP="001B0C73">
            <w:pPr>
              <w:ind w:leftChars="100" w:left="45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Pr="001B0C73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179411712"/>
              </w:rPr>
              <w:t>938-8555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 xml:space="preserve">　黒部市三日市</w:t>
            </w:r>
            <w:r w:rsidR="00A4497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1301</w:t>
            </w:r>
            <w:bookmarkStart w:id="0" w:name="_GoBack"/>
            <w:bookmarkEnd w:id="0"/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番地</w:t>
            </w:r>
          </w:p>
          <w:p w:rsidR="001B0C73" w:rsidRPr="00611AED" w:rsidRDefault="001B0C73" w:rsidP="001B0C7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  <w:r w:rsidRPr="001B0C7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79411714"/>
              </w:rPr>
              <w:t>0765-54-2111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（内線</w:t>
            </w:r>
            <w:r w:rsidR="00C57B38">
              <w:rPr>
                <w:rFonts w:asciiTheme="minorEastAsia" w:hAnsiTheme="minorEastAsia" w:hint="eastAsia"/>
                <w:sz w:val="24"/>
                <w:szCs w:val="24"/>
              </w:rPr>
              <w:t>3115</w:t>
            </w: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>）　FAX：</w:t>
            </w:r>
            <w:r w:rsidRPr="001B0C7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79411715"/>
              </w:rPr>
              <w:t>0765-54-4461</w:t>
            </w:r>
          </w:p>
          <w:p w:rsidR="001B0C73" w:rsidRPr="008C5B55" w:rsidRDefault="001B0C73" w:rsidP="001B0C73">
            <w:pPr>
              <w:ind w:left="480" w:hangingChars="200" w:hanging="480"/>
              <w:rPr>
                <w:sz w:val="24"/>
                <w:szCs w:val="24"/>
              </w:rPr>
            </w:pPr>
            <w:r w:rsidRPr="00611AED">
              <w:rPr>
                <w:rFonts w:asciiTheme="minorEastAsia" w:hAnsiTheme="minorEastAsia" w:hint="eastAsia"/>
                <w:sz w:val="24"/>
                <w:szCs w:val="24"/>
              </w:rPr>
              <w:t xml:space="preserve">　E-mail：</w:t>
            </w:r>
            <w:r>
              <w:rPr>
                <w:rFonts w:asciiTheme="minorEastAsia" w:hAnsiTheme="minorEastAsia"/>
                <w:sz w:val="24"/>
                <w:szCs w:val="24"/>
              </w:rPr>
              <w:t>kikakuseisaku@city.kurobe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.toyama</w:t>
            </w:r>
            <w:r w:rsidRPr="00611AED">
              <w:rPr>
                <w:rFonts w:asciiTheme="minorEastAsia" w:hAnsiTheme="minorEastAsia"/>
                <w:sz w:val="24"/>
                <w:szCs w:val="24"/>
              </w:rPr>
              <w:t>.jp</w:t>
            </w:r>
          </w:p>
        </w:tc>
      </w:tr>
    </w:tbl>
    <w:p w:rsidR="00426ABC" w:rsidRDefault="00426ABC" w:rsidP="009354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不明な点は下記までお問い合わせください。</w:t>
      </w:r>
    </w:p>
    <w:p w:rsidR="00611AED" w:rsidRDefault="00611AED" w:rsidP="00F46094">
      <w:pPr>
        <w:ind w:left="480" w:hangingChars="200" w:hanging="480"/>
        <w:rPr>
          <w:sz w:val="24"/>
          <w:szCs w:val="24"/>
        </w:rPr>
      </w:pPr>
    </w:p>
    <w:p w:rsidR="00C20155" w:rsidRDefault="00C2015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0155" w:rsidRDefault="00C20155" w:rsidP="00F46094">
      <w:pPr>
        <w:ind w:left="480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56B042" wp14:editId="7FB4928A">
                <wp:simplePos x="0" y="0"/>
                <wp:positionH relativeFrom="column">
                  <wp:posOffset>-259715</wp:posOffset>
                </wp:positionH>
                <wp:positionV relativeFrom="paragraph">
                  <wp:posOffset>-325120</wp:posOffset>
                </wp:positionV>
                <wp:extent cx="6297283" cy="914400"/>
                <wp:effectExtent l="0" t="0" r="279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8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89" w:rsidRPr="00DB59A3" w:rsidRDefault="008A1289" w:rsidP="00C201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096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テーマ</w:t>
                            </w:r>
                            <w:r w:rsidRPr="00DB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『</w:t>
                            </w:r>
                            <w:r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黒部市</w:t>
                            </w:r>
                            <w:r w:rsidR="00C57B38"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が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これから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取り組む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べき</w:t>
                            </w:r>
                            <w:r w:rsidR="00C20155" w:rsidRPr="00C57B38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こと</w:t>
                            </w:r>
                            <w:r w:rsidRPr="00C57B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i/>
                                <w:iCs/>
                                <w:kern w:val="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』</w:t>
                            </w:r>
                          </w:p>
                          <w:p w:rsidR="008A1289" w:rsidRPr="00DB59A3" w:rsidRDefault="008A1289" w:rsidP="00DB59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59A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　　　　　　　　</w:t>
                            </w:r>
                            <w:r w:rsidRPr="00DB59A3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氏名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6B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45pt;margin-top:-25.6pt;width:495.8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">
                <v:textbox>
                  <w:txbxContent>
                    <w:p w:rsidR="008A1289" w:rsidRPr="00DB59A3" w:rsidRDefault="008A1289" w:rsidP="00C2015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096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  <w:szCs w:val="36"/>
                        </w:rPr>
                        <w:t>テーマ</w:t>
                      </w:r>
                      <w:r w:rsidRPr="00DB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『</w:t>
                      </w:r>
                      <w:r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黒部市</w:t>
                      </w:r>
                      <w:r w:rsidR="00C57B38"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が</w:t>
                      </w:r>
                      <w:r w:rsidR="00C20155"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これから</w:t>
                      </w:r>
                      <w:r w:rsidR="00C20155" w:rsidRPr="00C57B38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取り組む</w:t>
                      </w:r>
                      <w:r w:rsidR="00C20155"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べき</w:t>
                      </w:r>
                      <w:r w:rsidR="00C20155" w:rsidRPr="00C57B38">
                        <w:rPr>
                          <w:rFonts w:ascii="ＭＳ ゴシック" w:eastAsia="ＭＳ ゴシック" w:hAnsi="ＭＳ ゴシック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こと</w:t>
                      </w:r>
                      <w:r w:rsidRPr="00C57B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i/>
                          <w:iCs/>
                          <w:kern w:val="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』</w:t>
                      </w:r>
                    </w:p>
                    <w:p w:rsidR="008A1289" w:rsidRPr="00DB59A3" w:rsidRDefault="008A1289" w:rsidP="00DB59A3">
                      <w:pPr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59A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　　　　　　　　</w:t>
                      </w:r>
                      <w:r w:rsidRPr="00DB59A3">
                        <w:rPr>
                          <w:rFonts w:ascii="ＭＳ ゴシック" w:eastAsia="ＭＳ ゴシック" w:hAnsi="ＭＳ ゴシック" w:hint="eastAsia"/>
                          <w:bCs/>
                          <w:sz w:val="32"/>
                          <w:szCs w:val="3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氏名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20155" w:rsidRDefault="00C20155" w:rsidP="00F46094">
      <w:pPr>
        <w:ind w:left="480" w:hangingChars="200" w:hanging="480"/>
        <w:rPr>
          <w:sz w:val="24"/>
          <w:szCs w:val="24"/>
        </w:rPr>
      </w:pPr>
    </w:p>
    <w:p w:rsidR="00C20155" w:rsidRDefault="00C20155" w:rsidP="00C20155">
      <w:pPr>
        <w:rPr>
          <w:sz w:val="24"/>
          <w:szCs w:val="24"/>
        </w:rPr>
      </w:pPr>
    </w:p>
    <w:tbl>
      <w:tblPr>
        <w:tblW w:w="9924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DB59A3" w:rsidRPr="00DB59A3" w:rsidTr="00DB59A3">
        <w:trPr>
          <w:trHeight w:hRule="exact" w:val="510"/>
        </w:trPr>
        <w:tc>
          <w:tcPr>
            <w:tcW w:w="9924" w:type="dxa"/>
            <w:tcBorders>
              <w:top w:val="single" w:sz="12" w:space="0" w:color="auto"/>
              <w:bottom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  <w:tcBorders>
              <w:top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val="473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A1289" w:rsidRPr="00DB59A3" w:rsidTr="00DB59A3">
        <w:trPr>
          <w:trHeight w:val="473"/>
        </w:trPr>
        <w:tc>
          <w:tcPr>
            <w:tcW w:w="9924" w:type="dxa"/>
          </w:tcPr>
          <w:p w:rsidR="008A1289" w:rsidRPr="00DB59A3" w:rsidRDefault="008A1289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8A1289" w:rsidRPr="00DB59A3" w:rsidTr="00DB59A3">
        <w:trPr>
          <w:trHeight w:val="473"/>
        </w:trPr>
        <w:tc>
          <w:tcPr>
            <w:tcW w:w="9924" w:type="dxa"/>
          </w:tcPr>
          <w:p w:rsidR="008A1289" w:rsidRPr="00DB59A3" w:rsidRDefault="008A1289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DB59A3">
        <w:trPr>
          <w:trHeight w:hRule="exact" w:val="472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70632D" w:rsidRDefault="0070632D" w:rsidP="00DB59A3">
      <w:pPr>
        <w:rPr>
          <w:rFonts w:ascii="Century" w:eastAsia="ＭＳ 明朝" w:hAnsi="Century" w:cs="Times New Roman"/>
          <w:sz w:val="24"/>
          <w:szCs w:val="20"/>
        </w:rPr>
        <w:sectPr w:rsidR="0070632D" w:rsidSect="00DB59A3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W w:w="9924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DB59A3" w:rsidRPr="00DB59A3" w:rsidTr="00611AED">
        <w:trPr>
          <w:trHeight w:val="510"/>
        </w:trPr>
        <w:tc>
          <w:tcPr>
            <w:tcW w:w="9924" w:type="dxa"/>
            <w:tcBorders>
              <w:top w:val="single" w:sz="12" w:space="0" w:color="auto"/>
              <w:bottom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  <w:tcBorders>
              <w:top w:val="dotted" w:sz="8" w:space="0" w:color="auto"/>
            </w:tcBorders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611AED" w:rsidRPr="00DB59A3" w:rsidTr="00611AED">
        <w:trPr>
          <w:trHeight w:val="510"/>
        </w:trPr>
        <w:tc>
          <w:tcPr>
            <w:tcW w:w="9924" w:type="dxa"/>
          </w:tcPr>
          <w:p w:rsidR="00611AED" w:rsidRPr="00DB59A3" w:rsidRDefault="00611AED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59A3" w:rsidRPr="00DB59A3" w:rsidTr="00611AED">
        <w:trPr>
          <w:trHeight w:val="510"/>
        </w:trPr>
        <w:tc>
          <w:tcPr>
            <w:tcW w:w="9924" w:type="dxa"/>
          </w:tcPr>
          <w:p w:rsidR="00DB59A3" w:rsidRPr="00DB59A3" w:rsidRDefault="00DB59A3" w:rsidP="00DB59A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DB59A3" w:rsidRDefault="00DB59A3" w:rsidP="008A1289">
      <w:pPr>
        <w:rPr>
          <w:sz w:val="24"/>
          <w:szCs w:val="24"/>
        </w:rPr>
      </w:pPr>
    </w:p>
    <w:sectPr w:rsidR="00DB59A3" w:rsidSect="0070632D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89" w:rsidRDefault="008A1289" w:rsidP="003B1553">
      <w:r>
        <w:separator/>
      </w:r>
    </w:p>
  </w:endnote>
  <w:endnote w:type="continuationSeparator" w:id="0">
    <w:p w:rsidR="008A1289" w:rsidRDefault="008A1289" w:rsidP="003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89" w:rsidRDefault="008A1289" w:rsidP="003B1553">
      <w:r>
        <w:separator/>
      </w:r>
    </w:p>
  </w:footnote>
  <w:footnote w:type="continuationSeparator" w:id="0">
    <w:p w:rsidR="008A1289" w:rsidRDefault="008A1289" w:rsidP="003B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51E"/>
    <w:multiLevelType w:val="hybridMultilevel"/>
    <w:tmpl w:val="4B2A1C58"/>
    <w:lvl w:ilvl="0" w:tplc="5D0E70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EE54C37"/>
    <w:multiLevelType w:val="hybridMultilevel"/>
    <w:tmpl w:val="CD78EA38"/>
    <w:lvl w:ilvl="0" w:tplc="C6B45D18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4701D5F"/>
    <w:multiLevelType w:val="hybridMultilevel"/>
    <w:tmpl w:val="DAF2281E"/>
    <w:lvl w:ilvl="0" w:tplc="605C448A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>
    <w:nsid w:val="5F2607C9"/>
    <w:multiLevelType w:val="hybridMultilevel"/>
    <w:tmpl w:val="AC0CBD64"/>
    <w:lvl w:ilvl="0" w:tplc="C5E2F370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F"/>
    <w:rsid w:val="0005547E"/>
    <w:rsid w:val="00103943"/>
    <w:rsid w:val="001047C1"/>
    <w:rsid w:val="00105B06"/>
    <w:rsid w:val="00112038"/>
    <w:rsid w:val="00152C51"/>
    <w:rsid w:val="001657F0"/>
    <w:rsid w:val="001901CC"/>
    <w:rsid w:val="001B0C73"/>
    <w:rsid w:val="001F6617"/>
    <w:rsid w:val="00216484"/>
    <w:rsid w:val="0022037C"/>
    <w:rsid w:val="00223ACB"/>
    <w:rsid w:val="00276596"/>
    <w:rsid w:val="00314D39"/>
    <w:rsid w:val="00347A7F"/>
    <w:rsid w:val="00352CAC"/>
    <w:rsid w:val="003866F2"/>
    <w:rsid w:val="00391E1F"/>
    <w:rsid w:val="003B1553"/>
    <w:rsid w:val="003B1B88"/>
    <w:rsid w:val="003D2ACC"/>
    <w:rsid w:val="00426ABC"/>
    <w:rsid w:val="0043151A"/>
    <w:rsid w:val="004444E3"/>
    <w:rsid w:val="00457DE9"/>
    <w:rsid w:val="004C1538"/>
    <w:rsid w:val="004C3845"/>
    <w:rsid w:val="004C6D82"/>
    <w:rsid w:val="004F7C66"/>
    <w:rsid w:val="00532D9D"/>
    <w:rsid w:val="00551B1F"/>
    <w:rsid w:val="0057325B"/>
    <w:rsid w:val="00611AED"/>
    <w:rsid w:val="00676230"/>
    <w:rsid w:val="006D6B94"/>
    <w:rsid w:val="006E2F77"/>
    <w:rsid w:val="0070632D"/>
    <w:rsid w:val="00767C93"/>
    <w:rsid w:val="00773460"/>
    <w:rsid w:val="00794BC1"/>
    <w:rsid w:val="007A3B6B"/>
    <w:rsid w:val="007A52D5"/>
    <w:rsid w:val="007D4976"/>
    <w:rsid w:val="007D51BE"/>
    <w:rsid w:val="007D6F53"/>
    <w:rsid w:val="00805BA3"/>
    <w:rsid w:val="008507B0"/>
    <w:rsid w:val="00864DD4"/>
    <w:rsid w:val="008974C9"/>
    <w:rsid w:val="008A1289"/>
    <w:rsid w:val="008B2D2E"/>
    <w:rsid w:val="008B3FB6"/>
    <w:rsid w:val="008C5B55"/>
    <w:rsid w:val="0093091E"/>
    <w:rsid w:val="00935400"/>
    <w:rsid w:val="009361E7"/>
    <w:rsid w:val="00937F8E"/>
    <w:rsid w:val="0095395D"/>
    <w:rsid w:val="009A649D"/>
    <w:rsid w:val="00A019D0"/>
    <w:rsid w:val="00A44979"/>
    <w:rsid w:val="00A453D6"/>
    <w:rsid w:val="00A53F22"/>
    <w:rsid w:val="00AB5544"/>
    <w:rsid w:val="00AC51AD"/>
    <w:rsid w:val="00AD64F6"/>
    <w:rsid w:val="00B529C6"/>
    <w:rsid w:val="00B53B81"/>
    <w:rsid w:val="00B82910"/>
    <w:rsid w:val="00BA66ED"/>
    <w:rsid w:val="00BA67F9"/>
    <w:rsid w:val="00BC0AB3"/>
    <w:rsid w:val="00BC3F33"/>
    <w:rsid w:val="00BF282D"/>
    <w:rsid w:val="00BF67AE"/>
    <w:rsid w:val="00C20155"/>
    <w:rsid w:val="00C57B38"/>
    <w:rsid w:val="00C774D0"/>
    <w:rsid w:val="00CB0505"/>
    <w:rsid w:val="00CD567C"/>
    <w:rsid w:val="00CF590A"/>
    <w:rsid w:val="00D1353A"/>
    <w:rsid w:val="00D23515"/>
    <w:rsid w:val="00D761F6"/>
    <w:rsid w:val="00D770E7"/>
    <w:rsid w:val="00DB59A3"/>
    <w:rsid w:val="00DD2A10"/>
    <w:rsid w:val="00E06873"/>
    <w:rsid w:val="00E4752A"/>
    <w:rsid w:val="00E51E45"/>
    <w:rsid w:val="00E5641F"/>
    <w:rsid w:val="00F117D1"/>
    <w:rsid w:val="00F20BA0"/>
    <w:rsid w:val="00F4471B"/>
    <w:rsid w:val="00F46094"/>
    <w:rsid w:val="00F65CA1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9D25D04-D1D8-4291-8128-DE4760C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1F"/>
    <w:pPr>
      <w:ind w:leftChars="400" w:left="840"/>
    </w:pPr>
  </w:style>
  <w:style w:type="table" w:styleId="a4">
    <w:name w:val="Table Grid"/>
    <w:basedOn w:val="a1"/>
    <w:uiPriority w:val="59"/>
    <w:rsid w:val="009A6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20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553"/>
  </w:style>
  <w:style w:type="paragraph" w:styleId="a8">
    <w:name w:val="footer"/>
    <w:basedOn w:val="a"/>
    <w:link w:val="a9"/>
    <w:uiPriority w:val="99"/>
    <w:unhideWhenUsed/>
    <w:rsid w:val="003B1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553"/>
  </w:style>
  <w:style w:type="paragraph" w:styleId="aa">
    <w:name w:val="Note Heading"/>
    <w:basedOn w:val="a"/>
    <w:next w:val="a"/>
    <w:link w:val="ab"/>
    <w:uiPriority w:val="99"/>
    <w:unhideWhenUsed/>
    <w:rsid w:val="00DD2A10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D2A10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D2A10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D2A1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64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4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seisaku@city.kurobe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CABE-B295-44F2-B3BA-767E3F26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正則</dc:creator>
  <cp:lastModifiedBy>橋本 彰人</cp:lastModifiedBy>
  <cp:revision>12</cp:revision>
  <cp:lastPrinted>2016-06-16T23:51:00Z</cp:lastPrinted>
  <dcterms:created xsi:type="dcterms:W3CDTF">2015-04-21T00:22:00Z</dcterms:created>
  <dcterms:modified xsi:type="dcterms:W3CDTF">2016-06-16T23:52:00Z</dcterms:modified>
</cp:coreProperties>
</file>