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F6" w:rsidRDefault="00BA5EF6" w:rsidP="00BA5EF6">
      <w:pPr>
        <w:widowControl/>
        <w:spacing w:line="240" w:lineRule="atLeast"/>
        <w:ind w:rightChars="12" w:right="25"/>
        <w:jc w:val="center"/>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t>黒部市封筒広告掲載要領</w:t>
      </w:r>
    </w:p>
    <w:p w:rsidR="00BA5EF6" w:rsidRPr="00E078BB" w:rsidRDefault="00BA5EF6" w:rsidP="00BA5EF6">
      <w:pPr>
        <w:widowControl/>
        <w:spacing w:line="240" w:lineRule="atLeast"/>
        <w:ind w:rightChars="12" w:right="25"/>
        <w:jc w:val="center"/>
        <w:rPr>
          <w:rFonts w:ascii="ＭＳ 明朝" w:hAnsi="ＭＳ 明朝" w:cs="ＭＳ ゴシック"/>
          <w:spacing w:val="20"/>
          <w:kern w:val="0"/>
          <w:sz w:val="24"/>
          <w:szCs w:val="24"/>
        </w:rPr>
      </w:pPr>
    </w:p>
    <w:p w:rsidR="00BA5EF6" w:rsidRPr="00E078BB" w:rsidRDefault="00BA5EF6" w:rsidP="00BA5EF6">
      <w:pPr>
        <w:widowControl/>
        <w:spacing w:line="240" w:lineRule="atLeast"/>
        <w:ind w:rightChars="12" w:right="25"/>
        <w:jc w:val="right"/>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t>平成21年9月7日</w:t>
      </w:r>
    </w:p>
    <w:p w:rsidR="00BA5EF6" w:rsidRPr="00E078BB" w:rsidRDefault="00BA5EF6" w:rsidP="00BA5EF6">
      <w:pPr>
        <w:widowControl/>
        <w:spacing w:line="240" w:lineRule="atLeast"/>
        <w:ind w:rightChars="12" w:right="25"/>
        <w:jc w:val="right"/>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t>黒部市告示第49号</w:t>
      </w:r>
    </w:p>
    <w:p w:rsidR="00BA5EF6" w:rsidRDefault="00BA5EF6" w:rsidP="00BA5EF6">
      <w:pPr>
        <w:widowControl/>
        <w:spacing w:line="240" w:lineRule="atLeast"/>
        <w:ind w:rightChars="12" w:right="25"/>
        <w:jc w:val="left"/>
        <w:rPr>
          <w:rFonts w:ascii="ＭＳ 明朝" w:hAnsi="ＭＳ 明朝" w:cs="ＭＳ ゴシック"/>
          <w:spacing w:val="20"/>
          <w:kern w:val="0"/>
          <w:sz w:val="24"/>
          <w:szCs w:val="24"/>
        </w:rPr>
      </w:pPr>
      <w:bookmarkStart w:id="0" w:name="Main"/>
      <w:bookmarkStart w:id="1" w:name="J1"/>
      <w:bookmarkStart w:id="2" w:name="J1_K1"/>
      <w:bookmarkEnd w:id="0"/>
      <w:bookmarkEnd w:id="1"/>
      <w:bookmarkEnd w:id="2"/>
    </w:p>
    <w:p w:rsidR="00BA5EF6" w:rsidRPr="00E078BB" w:rsidRDefault="00BA5EF6" w:rsidP="00BA5EF6">
      <w:pPr>
        <w:widowControl/>
        <w:spacing w:line="240" w:lineRule="atLeast"/>
        <w:ind w:rightChars="12" w:right="25"/>
        <w:jc w:val="left"/>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t>(趣旨)</w:t>
      </w:r>
    </w:p>
    <w:p w:rsidR="00BA5EF6" w:rsidRPr="00E078BB" w:rsidRDefault="00BA5EF6" w:rsidP="00BA5EF6">
      <w:pPr>
        <w:widowControl/>
        <w:spacing w:line="240" w:lineRule="atLeast"/>
        <w:ind w:left="280" w:rightChars="12" w:right="25" w:hangingChars="100" w:hanging="280"/>
        <w:jc w:val="left"/>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t>第1条　この要領は、</w:t>
      </w:r>
      <w:r w:rsidRPr="00E078BB">
        <w:rPr>
          <w:rFonts w:ascii="ＭＳ 明朝" w:hAnsi="ＭＳ 明朝" w:cs="ＭＳ ゴシック" w:hint="eastAsia"/>
          <w:color w:val="000000"/>
          <w:spacing w:val="20"/>
          <w:kern w:val="0"/>
          <w:sz w:val="24"/>
          <w:szCs w:val="24"/>
        </w:rPr>
        <w:t>黒部市広告掲載要綱(平成18年黒部市告示第155号。以下「要綱」という。)</w:t>
      </w:r>
      <w:r w:rsidRPr="00E078BB">
        <w:rPr>
          <w:rFonts w:ascii="ＭＳ 明朝" w:hAnsi="ＭＳ 明朝" w:cs="ＭＳ ゴシック" w:hint="eastAsia"/>
          <w:spacing w:val="20"/>
          <w:kern w:val="0"/>
          <w:sz w:val="24"/>
          <w:szCs w:val="24"/>
        </w:rPr>
        <w:t>及び</w:t>
      </w:r>
      <w:r w:rsidRPr="00E078BB">
        <w:rPr>
          <w:rFonts w:ascii="ＭＳ 明朝" w:hAnsi="ＭＳ 明朝" w:cs="ＭＳ ゴシック" w:hint="eastAsia"/>
          <w:color w:val="000000"/>
          <w:spacing w:val="20"/>
          <w:kern w:val="0"/>
          <w:sz w:val="24"/>
          <w:szCs w:val="24"/>
        </w:rPr>
        <w:t>黒部市広告掲載基準(平成20年黒部市告示第53号。以下「掲載基準」という。)</w:t>
      </w:r>
      <w:r w:rsidRPr="00E078BB">
        <w:rPr>
          <w:rFonts w:ascii="ＭＳ 明朝" w:hAnsi="ＭＳ 明朝" w:cs="ＭＳ ゴシック" w:hint="eastAsia"/>
          <w:spacing w:val="20"/>
          <w:kern w:val="0"/>
          <w:sz w:val="24"/>
          <w:szCs w:val="24"/>
        </w:rPr>
        <w:t>に定めるもののほか、黒部市が使用する封筒への広告の掲載に関し必要な事項を定めるものとする。</w:t>
      </w:r>
    </w:p>
    <w:p w:rsidR="00BA5EF6" w:rsidRPr="00E078BB" w:rsidRDefault="00BA5EF6" w:rsidP="00BA5EF6">
      <w:pPr>
        <w:widowControl/>
        <w:spacing w:line="240" w:lineRule="atLeast"/>
        <w:ind w:rightChars="12" w:right="25"/>
        <w:jc w:val="left"/>
        <w:rPr>
          <w:rFonts w:ascii="ＭＳ 明朝" w:hAnsi="ＭＳ 明朝" w:cs="ＭＳ ゴシック"/>
          <w:spacing w:val="20"/>
          <w:kern w:val="0"/>
          <w:sz w:val="24"/>
          <w:szCs w:val="24"/>
        </w:rPr>
      </w:pPr>
      <w:bookmarkStart w:id="3" w:name="J2"/>
      <w:bookmarkStart w:id="4" w:name="J2_K1"/>
      <w:bookmarkEnd w:id="3"/>
      <w:bookmarkEnd w:id="4"/>
      <w:r w:rsidRPr="00E078BB">
        <w:rPr>
          <w:rFonts w:ascii="ＭＳ 明朝" w:hAnsi="ＭＳ 明朝" w:cs="ＭＳ ゴシック" w:hint="eastAsia"/>
          <w:spacing w:val="20"/>
          <w:kern w:val="0"/>
          <w:sz w:val="24"/>
          <w:szCs w:val="24"/>
        </w:rPr>
        <w:t>(広告を掲載する封筒の種類、掲載位置等)</w:t>
      </w:r>
    </w:p>
    <w:p w:rsidR="00BA5EF6" w:rsidRPr="00E078BB" w:rsidRDefault="00BA5EF6" w:rsidP="00BA5EF6">
      <w:pPr>
        <w:widowControl/>
        <w:spacing w:line="240" w:lineRule="atLeast"/>
        <w:ind w:left="280" w:hangingChars="100" w:hanging="280"/>
        <w:jc w:val="left"/>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t>第2条　広告を掲載する封筒の種類、掲載位置、募集枠数、掲載規格、作成枚数及び掲載料等は、募集の都度、別に定めるものとする。</w:t>
      </w:r>
    </w:p>
    <w:p w:rsidR="00BA5EF6" w:rsidRPr="00E078BB" w:rsidRDefault="00BA5EF6" w:rsidP="00BA5EF6">
      <w:pPr>
        <w:widowControl/>
        <w:spacing w:line="240" w:lineRule="atLeast"/>
        <w:ind w:rightChars="12" w:right="25"/>
        <w:jc w:val="left"/>
        <w:rPr>
          <w:rFonts w:ascii="ＭＳ 明朝" w:hAnsi="ＭＳ 明朝" w:cs="ＭＳ ゴシック"/>
          <w:spacing w:val="20"/>
          <w:kern w:val="0"/>
          <w:sz w:val="24"/>
          <w:szCs w:val="24"/>
        </w:rPr>
      </w:pPr>
      <w:bookmarkStart w:id="5" w:name="J3"/>
      <w:bookmarkStart w:id="6" w:name="J3_K1"/>
      <w:bookmarkEnd w:id="5"/>
      <w:bookmarkEnd w:id="6"/>
      <w:r w:rsidRPr="00E078BB">
        <w:rPr>
          <w:rFonts w:ascii="ＭＳ 明朝" w:hAnsi="ＭＳ 明朝" w:cs="ＭＳ ゴシック" w:hint="eastAsia"/>
          <w:spacing w:val="20"/>
          <w:kern w:val="0"/>
          <w:sz w:val="24"/>
          <w:szCs w:val="24"/>
        </w:rPr>
        <w:t>(広告の募集)</w:t>
      </w:r>
    </w:p>
    <w:p w:rsidR="00BA5EF6" w:rsidRPr="00E078BB" w:rsidRDefault="00BA5EF6" w:rsidP="00BA5EF6">
      <w:pPr>
        <w:widowControl/>
        <w:spacing w:line="240" w:lineRule="atLeast"/>
        <w:ind w:rightChars="12" w:right="25"/>
        <w:jc w:val="left"/>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t>第3条　広告の募集は、市ホームページ及び広報等で公募する。</w:t>
      </w:r>
    </w:p>
    <w:p w:rsidR="00BA5EF6" w:rsidRPr="00E078BB" w:rsidRDefault="00BA5EF6" w:rsidP="00BA5EF6">
      <w:pPr>
        <w:widowControl/>
        <w:spacing w:line="240" w:lineRule="atLeast"/>
        <w:ind w:rightChars="12" w:right="25"/>
        <w:jc w:val="left"/>
        <w:rPr>
          <w:rFonts w:ascii="ＭＳ 明朝" w:hAnsi="ＭＳ 明朝" w:cs="ＭＳ ゴシック"/>
          <w:spacing w:val="20"/>
          <w:kern w:val="0"/>
          <w:sz w:val="24"/>
          <w:szCs w:val="24"/>
        </w:rPr>
      </w:pPr>
      <w:bookmarkStart w:id="7" w:name="J4"/>
      <w:bookmarkStart w:id="8" w:name="J4_K1"/>
      <w:bookmarkEnd w:id="7"/>
      <w:bookmarkEnd w:id="8"/>
      <w:r w:rsidRPr="00E078BB">
        <w:rPr>
          <w:rFonts w:ascii="ＭＳ 明朝" w:hAnsi="ＭＳ 明朝" w:cs="ＭＳ ゴシック" w:hint="eastAsia"/>
          <w:spacing w:val="20"/>
          <w:kern w:val="0"/>
          <w:sz w:val="24"/>
          <w:szCs w:val="24"/>
        </w:rPr>
        <w:t>(広告掲載の申込み)</w:t>
      </w:r>
    </w:p>
    <w:p w:rsidR="00BA5EF6" w:rsidRPr="00E078BB" w:rsidRDefault="00BA5EF6" w:rsidP="00BA5EF6">
      <w:pPr>
        <w:widowControl/>
        <w:spacing w:line="240" w:lineRule="atLeast"/>
        <w:ind w:left="280" w:hangingChars="100" w:hanging="280"/>
        <w:jc w:val="left"/>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t>第4条　封筒に広告を掲載しようとするもの(以下「申込者」という。)は、黒部市封筒広告掲載申込書兼同意書(</w:t>
      </w:r>
      <w:r w:rsidRPr="00E078BB">
        <w:rPr>
          <w:rFonts w:ascii="ＭＳ 明朝" w:hAnsi="ＭＳ 明朝" w:cs="ＭＳ ゴシック" w:hint="eastAsia"/>
          <w:color w:val="000000"/>
          <w:spacing w:val="20"/>
          <w:kern w:val="0"/>
          <w:sz w:val="24"/>
          <w:szCs w:val="24"/>
        </w:rPr>
        <w:t>様式第1号</w:t>
      </w:r>
      <w:r w:rsidRPr="00E078BB">
        <w:rPr>
          <w:rFonts w:ascii="ＭＳ 明朝" w:hAnsi="ＭＳ 明朝" w:cs="ＭＳ ゴシック" w:hint="eastAsia"/>
          <w:spacing w:val="20"/>
          <w:kern w:val="0"/>
          <w:sz w:val="24"/>
          <w:szCs w:val="24"/>
        </w:rPr>
        <w:t>)に掲載しようとする広告案(電子データ含む。)を添えて、市長に提出しなければならない。</w:t>
      </w:r>
    </w:p>
    <w:p w:rsidR="00BA5EF6" w:rsidRPr="00E078BB" w:rsidRDefault="00BA5EF6" w:rsidP="00BA5EF6">
      <w:pPr>
        <w:widowControl/>
        <w:spacing w:line="240" w:lineRule="atLeast"/>
        <w:ind w:rightChars="12" w:right="25"/>
        <w:jc w:val="left"/>
        <w:rPr>
          <w:rFonts w:ascii="ＭＳ 明朝" w:hAnsi="ＭＳ 明朝" w:cs="ＭＳ ゴシック"/>
          <w:spacing w:val="20"/>
          <w:kern w:val="0"/>
          <w:sz w:val="24"/>
          <w:szCs w:val="24"/>
        </w:rPr>
      </w:pPr>
      <w:bookmarkStart w:id="9" w:name="J5"/>
      <w:bookmarkStart w:id="10" w:name="J5_K1"/>
      <w:bookmarkEnd w:id="9"/>
      <w:bookmarkEnd w:id="10"/>
      <w:r w:rsidRPr="00E078BB">
        <w:rPr>
          <w:rFonts w:ascii="ＭＳ 明朝" w:hAnsi="ＭＳ 明朝" w:cs="ＭＳ ゴシック" w:hint="eastAsia"/>
          <w:spacing w:val="20"/>
          <w:kern w:val="0"/>
          <w:sz w:val="24"/>
          <w:szCs w:val="24"/>
        </w:rPr>
        <w:t>(広告掲載等の決定等)</w:t>
      </w:r>
    </w:p>
    <w:p w:rsidR="00BA5EF6" w:rsidRPr="00E078BB" w:rsidRDefault="00BA5EF6" w:rsidP="00BA5EF6">
      <w:pPr>
        <w:widowControl/>
        <w:spacing w:line="240" w:lineRule="atLeast"/>
        <w:ind w:left="280" w:rightChars="12" w:right="25" w:hangingChars="100" w:hanging="280"/>
        <w:jc w:val="left"/>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t>第5条　市長は、前条の申込書を受け付けたときは、速やかに広告案の内容等を審査するものとする。</w:t>
      </w:r>
    </w:p>
    <w:p w:rsidR="00BA5EF6" w:rsidRPr="00E078BB" w:rsidRDefault="00BA5EF6" w:rsidP="00BA5EF6">
      <w:pPr>
        <w:widowControl/>
        <w:spacing w:line="240" w:lineRule="atLeast"/>
        <w:ind w:left="280" w:rightChars="12" w:right="25" w:hangingChars="100" w:hanging="280"/>
        <w:jc w:val="left"/>
        <w:rPr>
          <w:rFonts w:ascii="ＭＳ 明朝" w:hAnsi="ＭＳ 明朝" w:cs="ＭＳ ゴシック"/>
          <w:spacing w:val="20"/>
          <w:kern w:val="0"/>
          <w:sz w:val="24"/>
          <w:szCs w:val="24"/>
        </w:rPr>
      </w:pPr>
      <w:bookmarkStart w:id="11" w:name="J5_K2"/>
      <w:bookmarkEnd w:id="11"/>
      <w:r w:rsidRPr="00E078BB">
        <w:rPr>
          <w:rFonts w:ascii="ＭＳ 明朝" w:hAnsi="ＭＳ 明朝" w:cs="ＭＳ ゴシック" w:hint="eastAsia"/>
          <w:spacing w:val="20"/>
          <w:kern w:val="0"/>
          <w:sz w:val="24"/>
          <w:szCs w:val="24"/>
        </w:rPr>
        <w:t>2　市長は、広告案を審査した場合において、必要があると認めるときは、申込者に修正・削除を求めることができる。広告主は、正当な理由がない場合、修正・削除に応じなければならない。</w:t>
      </w:r>
    </w:p>
    <w:p w:rsidR="00BA5EF6" w:rsidRPr="00E078BB" w:rsidRDefault="00BA5EF6" w:rsidP="00BA5EF6">
      <w:pPr>
        <w:widowControl/>
        <w:spacing w:line="240" w:lineRule="atLeast"/>
        <w:ind w:left="280" w:rightChars="12" w:right="25" w:hangingChars="100" w:hanging="280"/>
        <w:jc w:val="left"/>
        <w:rPr>
          <w:rFonts w:ascii="ＭＳ 明朝" w:hAnsi="ＭＳ 明朝" w:cs="ＭＳ ゴシック"/>
          <w:spacing w:val="20"/>
          <w:kern w:val="0"/>
          <w:sz w:val="24"/>
          <w:szCs w:val="24"/>
        </w:rPr>
      </w:pPr>
      <w:bookmarkStart w:id="12" w:name="J5_K3"/>
      <w:bookmarkEnd w:id="12"/>
      <w:r w:rsidRPr="00E078BB">
        <w:rPr>
          <w:rFonts w:ascii="ＭＳ 明朝" w:hAnsi="ＭＳ 明朝" w:cs="ＭＳ ゴシック" w:hint="eastAsia"/>
          <w:spacing w:val="20"/>
          <w:kern w:val="0"/>
          <w:sz w:val="24"/>
          <w:szCs w:val="24"/>
        </w:rPr>
        <w:t>3　市長は、前2項の規定により、適当と判断された広告について、掲載を決定する。この場合において、当該広告の枠を超えたときは、抽選により広告の掲載を決定する。</w:t>
      </w:r>
    </w:p>
    <w:p w:rsidR="00BA5EF6" w:rsidRPr="00E078BB" w:rsidRDefault="00BA5EF6" w:rsidP="00BA5EF6">
      <w:pPr>
        <w:widowControl/>
        <w:spacing w:line="240" w:lineRule="atLeast"/>
        <w:ind w:left="280" w:rightChars="12" w:right="25" w:hangingChars="100" w:hanging="280"/>
        <w:jc w:val="left"/>
        <w:rPr>
          <w:rFonts w:ascii="ＭＳ 明朝" w:hAnsi="ＭＳ 明朝" w:cs="ＭＳ ゴシック"/>
          <w:spacing w:val="20"/>
          <w:kern w:val="0"/>
          <w:sz w:val="24"/>
          <w:szCs w:val="24"/>
        </w:rPr>
      </w:pPr>
      <w:bookmarkStart w:id="13" w:name="J5_K4"/>
      <w:bookmarkEnd w:id="13"/>
      <w:r w:rsidRPr="00E078BB">
        <w:rPr>
          <w:rFonts w:ascii="ＭＳ 明朝" w:hAnsi="ＭＳ 明朝" w:cs="ＭＳ ゴシック" w:hint="eastAsia"/>
          <w:spacing w:val="20"/>
          <w:kern w:val="0"/>
          <w:sz w:val="24"/>
          <w:szCs w:val="24"/>
        </w:rPr>
        <w:t>4　市長は、前3項の規定により、広告の掲載が決定となった申込者には、黒部市封筒広告掲載決定通知書(</w:t>
      </w:r>
      <w:r w:rsidRPr="00E078BB">
        <w:rPr>
          <w:rFonts w:ascii="ＭＳ 明朝" w:hAnsi="ＭＳ 明朝" w:cs="ＭＳ ゴシック" w:hint="eastAsia"/>
          <w:color w:val="000000"/>
          <w:spacing w:val="20"/>
          <w:kern w:val="0"/>
          <w:sz w:val="24"/>
          <w:szCs w:val="24"/>
        </w:rPr>
        <w:t>様式第2号</w:t>
      </w:r>
      <w:r w:rsidRPr="00E078BB">
        <w:rPr>
          <w:rFonts w:ascii="ＭＳ 明朝" w:hAnsi="ＭＳ 明朝" w:cs="ＭＳ ゴシック" w:hint="eastAsia"/>
          <w:spacing w:val="20"/>
          <w:kern w:val="0"/>
          <w:sz w:val="24"/>
          <w:szCs w:val="24"/>
        </w:rPr>
        <w:t>)をもって、不決定となった申込者に対しては黒部市封筒広告掲載不決定通知書(</w:t>
      </w:r>
      <w:r w:rsidRPr="00E078BB">
        <w:rPr>
          <w:rFonts w:ascii="ＭＳ 明朝" w:hAnsi="ＭＳ 明朝" w:cs="ＭＳ ゴシック" w:hint="eastAsia"/>
          <w:color w:val="000000"/>
          <w:spacing w:val="20"/>
          <w:kern w:val="0"/>
          <w:sz w:val="24"/>
          <w:szCs w:val="24"/>
        </w:rPr>
        <w:t>様式第3号</w:t>
      </w:r>
      <w:r w:rsidRPr="00E078BB">
        <w:rPr>
          <w:rFonts w:ascii="ＭＳ 明朝" w:hAnsi="ＭＳ 明朝" w:cs="ＭＳ ゴシック" w:hint="eastAsia"/>
          <w:spacing w:val="20"/>
          <w:kern w:val="0"/>
          <w:sz w:val="24"/>
          <w:szCs w:val="24"/>
        </w:rPr>
        <w:t>)をもって通知するものとする。</w:t>
      </w:r>
    </w:p>
    <w:p w:rsidR="00BA5EF6" w:rsidRPr="00E078BB" w:rsidRDefault="00BA5EF6" w:rsidP="00BA5EF6">
      <w:pPr>
        <w:widowControl/>
        <w:spacing w:line="240" w:lineRule="atLeast"/>
        <w:ind w:rightChars="12" w:right="25"/>
        <w:jc w:val="left"/>
        <w:rPr>
          <w:rFonts w:ascii="ＭＳ 明朝" w:hAnsi="ＭＳ 明朝" w:cs="ＭＳ ゴシック"/>
          <w:spacing w:val="20"/>
          <w:kern w:val="0"/>
          <w:sz w:val="24"/>
          <w:szCs w:val="24"/>
        </w:rPr>
      </w:pPr>
      <w:bookmarkStart w:id="14" w:name="J6"/>
      <w:bookmarkStart w:id="15" w:name="J6_K1"/>
      <w:bookmarkEnd w:id="14"/>
      <w:bookmarkEnd w:id="15"/>
      <w:r w:rsidRPr="00E078BB">
        <w:rPr>
          <w:rFonts w:ascii="ＭＳ 明朝" w:hAnsi="ＭＳ 明朝" w:cs="ＭＳ ゴシック" w:hint="eastAsia"/>
          <w:spacing w:val="20"/>
          <w:kern w:val="0"/>
          <w:sz w:val="24"/>
          <w:szCs w:val="24"/>
        </w:rPr>
        <w:t>(広告掲載の順序)</w:t>
      </w:r>
    </w:p>
    <w:p w:rsidR="00BA5EF6" w:rsidRPr="00E078BB" w:rsidRDefault="00BA5EF6" w:rsidP="00BA5EF6">
      <w:pPr>
        <w:widowControl/>
        <w:spacing w:line="240" w:lineRule="atLeast"/>
        <w:ind w:rightChars="12" w:right="25" w:firstLineChars="100" w:firstLine="280"/>
        <w:jc w:val="left"/>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lastRenderedPageBreak/>
        <w:t>第6条　広告掲載の順序は、申込み順により、封筒の上段から掲載する。</w:t>
      </w:r>
    </w:p>
    <w:p w:rsidR="00BA5EF6" w:rsidRPr="00E078BB" w:rsidRDefault="00BA5EF6" w:rsidP="00BA5EF6">
      <w:pPr>
        <w:widowControl/>
        <w:spacing w:line="240" w:lineRule="atLeast"/>
        <w:ind w:rightChars="12" w:right="25"/>
        <w:jc w:val="left"/>
        <w:rPr>
          <w:rFonts w:ascii="ＭＳ 明朝" w:hAnsi="ＭＳ 明朝" w:cs="ＭＳ ゴシック"/>
          <w:spacing w:val="20"/>
          <w:kern w:val="0"/>
          <w:sz w:val="24"/>
          <w:szCs w:val="24"/>
        </w:rPr>
      </w:pPr>
      <w:bookmarkStart w:id="16" w:name="J7"/>
      <w:bookmarkStart w:id="17" w:name="J7_K1"/>
      <w:bookmarkEnd w:id="16"/>
      <w:bookmarkEnd w:id="17"/>
      <w:r w:rsidRPr="00E078BB">
        <w:rPr>
          <w:rFonts w:ascii="ＭＳ 明朝" w:hAnsi="ＭＳ 明朝" w:cs="ＭＳ ゴシック" w:hint="eastAsia"/>
          <w:spacing w:val="20"/>
          <w:kern w:val="0"/>
          <w:sz w:val="24"/>
          <w:szCs w:val="24"/>
        </w:rPr>
        <w:t>(その他)</w:t>
      </w:r>
    </w:p>
    <w:p w:rsidR="00BA5EF6" w:rsidRDefault="00BA5EF6" w:rsidP="00BA5EF6">
      <w:pPr>
        <w:widowControl/>
        <w:spacing w:line="240" w:lineRule="atLeast"/>
        <w:ind w:left="280" w:rightChars="12" w:right="25" w:hangingChars="100" w:hanging="280"/>
        <w:jc w:val="left"/>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t>第7条　この要領に定めるもののほか、広告掲載について必要な事項は、市長が別に定める。</w:t>
      </w:r>
    </w:p>
    <w:p w:rsidR="00BA5EF6" w:rsidRPr="00E078BB" w:rsidRDefault="00BA5EF6" w:rsidP="00BA5EF6">
      <w:pPr>
        <w:widowControl/>
        <w:spacing w:line="240" w:lineRule="atLeast"/>
        <w:ind w:left="280" w:rightChars="12" w:right="25" w:hangingChars="100" w:hanging="280"/>
        <w:jc w:val="left"/>
        <w:rPr>
          <w:rFonts w:ascii="ＭＳ 明朝" w:hAnsi="ＭＳ 明朝" w:cs="ＭＳ ゴシック"/>
          <w:spacing w:val="20"/>
          <w:kern w:val="0"/>
          <w:sz w:val="24"/>
          <w:szCs w:val="24"/>
        </w:rPr>
      </w:pPr>
    </w:p>
    <w:p w:rsidR="00BA5EF6" w:rsidRPr="00E078BB" w:rsidRDefault="00BA5EF6" w:rsidP="00BA5EF6">
      <w:pPr>
        <w:widowControl/>
        <w:spacing w:line="240" w:lineRule="atLeast"/>
        <w:ind w:rightChars="12" w:right="25" w:firstLineChars="300" w:firstLine="840"/>
        <w:jc w:val="left"/>
        <w:rPr>
          <w:rFonts w:ascii="ＭＳ 明朝" w:hAnsi="ＭＳ 明朝" w:cs="ＭＳ ゴシック"/>
          <w:spacing w:val="20"/>
          <w:kern w:val="0"/>
          <w:sz w:val="24"/>
          <w:szCs w:val="24"/>
        </w:rPr>
      </w:pPr>
      <w:bookmarkStart w:id="18" w:name="F1"/>
      <w:bookmarkEnd w:id="18"/>
      <w:r w:rsidRPr="00E078BB">
        <w:rPr>
          <w:rFonts w:ascii="ＭＳ 明朝" w:hAnsi="ＭＳ 明朝" w:cs="ＭＳ ゴシック" w:hint="eastAsia"/>
          <w:spacing w:val="20"/>
          <w:kern w:val="0"/>
          <w:sz w:val="24"/>
          <w:szCs w:val="24"/>
        </w:rPr>
        <w:t>附　則</w:t>
      </w:r>
    </w:p>
    <w:p w:rsidR="00BA5EF6" w:rsidRDefault="00BA5EF6" w:rsidP="00BA5EF6">
      <w:pPr>
        <w:widowControl/>
        <w:spacing w:line="240" w:lineRule="atLeast"/>
        <w:ind w:rightChars="12" w:right="25" w:firstLineChars="100" w:firstLine="280"/>
        <w:jc w:val="left"/>
        <w:rPr>
          <w:rFonts w:ascii="ＭＳ 明朝" w:hAnsi="ＭＳ 明朝" w:cs="ＭＳ ゴシック"/>
          <w:spacing w:val="20"/>
          <w:kern w:val="0"/>
          <w:sz w:val="24"/>
          <w:szCs w:val="24"/>
        </w:rPr>
      </w:pPr>
      <w:r w:rsidRPr="00E078BB">
        <w:rPr>
          <w:rFonts w:ascii="ＭＳ 明朝" w:hAnsi="ＭＳ 明朝" w:cs="ＭＳ ゴシック" w:hint="eastAsia"/>
          <w:spacing w:val="20"/>
          <w:kern w:val="0"/>
          <w:sz w:val="24"/>
          <w:szCs w:val="24"/>
        </w:rPr>
        <w:t>この告示は、公表の日から施行する。</w:t>
      </w:r>
    </w:p>
    <w:p w:rsidR="00BA5EF6" w:rsidRDefault="00BA5EF6" w:rsidP="00BA5EF6">
      <w:pPr>
        <w:widowControl/>
        <w:spacing w:line="240" w:lineRule="atLeast"/>
        <w:ind w:rightChars="12" w:right="25" w:firstLineChars="100" w:firstLine="280"/>
        <w:jc w:val="left"/>
        <w:rPr>
          <w:rFonts w:ascii="ＭＳ 明朝" w:hAnsi="ＭＳ 明朝" w:cs="ＭＳ ゴシック"/>
          <w:spacing w:val="20"/>
          <w:kern w:val="0"/>
          <w:sz w:val="24"/>
          <w:szCs w:val="24"/>
        </w:rPr>
      </w:pPr>
    </w:p>
    <w:p w:rsidR="00BA5EF6" w:rsidRDefault="00BA5EF6" w:rsidP="00BA5EF6">
      <w:pPr>
        <w:widowControl/>
        <w:spacing w:line="240" w:lineRule="atLeast"/>
        <w:ind w:rightChars="12" w:right="25" w:firstLineChars="100" w:firstLine="280"/>
        <w:jc w:val="left"/>
        <w:rPr>
          <w:rFonts w:ascii="ＭＳ 明朝" w:hAnsi="ＭＳ 明朝" w:cs="ＭＳ ゴシック"/>
          <w:spacing w:val="20"/>
          <w:kern w:val="0"/>
          <w:sz w:val="24"/>
          <w:szCs w:val="24"/>
        </w:rPr>
      </w:pPr>
    </w:p>
    <w:p w:rsidR="00367324" w:rsidRDefault="00367324" w:rsidP="00BA5EF6">
      <w:bookmarkStart w:id="19" w:name="_GoBack"/>
      <w:bookmarkEnd w:id="19"/>
    </w:p>
    <w:sectPr w:rsidR="003673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F6"/>
    <w:rsid w:val="00367324"/>
    <w:rsid w:val="00BA5EF6"/>
    <w:rsid w:val="00C2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F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F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直子</dc:creator>
  <cp:lastModifiedBy>寺田 直子</cp:lastModifiedBy>
  <cp:revision>2</cp:revision>
  <dcterms:created xsi:type="dcterms:W3CDTF">2013-11-25T23:52:00Z</dcterms:created>
  <dcterms:modified xsi:type="dcterms:W3CDTF">2013-11-25T23:53:00Z</dcterms:modified>
</cp:coreProperties>
</file>